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AD6676" w14:textId="406E4A17" w:rsidR="00FF3E7A" w:rsidRPr="002B5506" w:rsidRDefault="00FF3E7A" w:rsidP="00FF3E7A">
      <w:pPr>
        <w:rPr>
          <w:sz w:val="20"/>
          <w:szCs w:val="20"/>
        </w:rPr>
      </w:pPr>
      <w:bookmarkStart w:id="0" w:name="_GoBack"/>
      <w:bookmarkEnd w:id="0"/>
      <w:r w:rsidRPr="00BF2A30">
        <w:rPr>
          <w:rFonts w:ascii="Arial" w:hAnsi="Arial" w:cs="Arial"/>
          <w:sz w:val="20"/>
          <w:szCs w:val="20"/>
        </w:rPr>
        <w:t xml:space="preserve">July </w:t>
      </w:r>
      <w:r w:rsidR="007759F1">
        <w:rPr>
          <w:rFonts w:ascii="Arial" w:hAnsi="Arial" w:cs="Arial"/>
          <w:sz w:val="20"/>
          <w:szCs w:val="20"/>
        </w:rPr>
        <w:t>2</w:t>
      </w:r>
      <w:r w:rsidRPr="00BF2A30">
        <w:rPr>
          <w:rFonts w:ascii="Arial" w:hAnsi="Arial" w:cs="Arial"/>
          <w:sz w:val="20"/>
          <w:szCs w:val="20"/>
        </w:rPr>
        <w:t>, 2</w:t>
      </w:r>
      <w:r>
        <w:rPr>
          <w:rFonts w:ascii="Arial" w:hAnsi="Arial" w:cs="Arial"/>
          <w:sz w:val="20"/>
          <w:szCs w:val="20"/>
        </w:rPr>
        <w:t>024</w:t>
      </w:r>
      <w:r w:rsidRPr="002B5506">
        <w:rPr>
          <w:rFonts w:ascii="Arial" w:hAnsi="Arial" w:cs="Arial"/>
          <w:sz w:val="20"/>
          <w:szCs w:val="20"/>
        </w:rPr>
        <w:t xml:space="preserve"> </w:t>
      </w:r>
      <w:bookmarkStart w:id="1" w:name="Instruction"/>
    </w:p>
    <w:bookmarkEnd w:id="1"/>
    <w:p w14:paraId="64C91D17" w14:textId="45CD20FB" w:rsidR="00840BB7" w:rsidRPr="006E2E70" w:rsidRDefault="00840BB7" w:rsidP="001F136E">
      <w:pPr>
        <w:pStyle w:val="NoSpacing"/>
        <w:tabs>
          <w:tab w:val="left" w:pos="1440"/>
        </w:tabs>
        <w:spacing w:before="120"/>
        <w:ind w:left="2160" w:hanging="2160"/>
        <w:rPr>
          <w:rFonts w:ascii="Arial" w:hAnsi="Arial" w:cs="Arial"/>
          <w:sz w:val="20"/>
          <w:szCs w:val="20"/>
        </w:rPr>
      </w:pPr>
      <w:r w:rsidRPr="006E2E70">
        <w:rPr>
          <w:rFonts w:ascii="Arial" w:hAnsi="Arial" w:cs="Arial"/>
          <w:b/>
          <w:sz w:val="20"/>
          <w:szCs w:val="20"/>
        </w:rPr>
        <w:t>To:</w:t>
      </w:r>
      <w:r w:rsidR="003C0D3A" w:rsidRPr="006E2E70">
        <w:rPr>
          <w:rFonts w:ascii="Arial" w:hAnsi="Arial" w:cs="Arial"/>
          <w:sz w:val="20"/>
          <w:szCs w:val="20"/>
        </w:rPr>
        <w:t xml:space="preserve"> </w:t>
      </w:r>
      <w:r w:rsidR="003C0D3A" w:rsidRPr="006E2E70">
        <w:rPr>
          <w:rFonts w:ascii="Arial" w:hAnsi="Arial" w:cs="Arial"/>
          <w:sz w:val="20"/>
          <w:szCs w:val="20"/>
        </w:rPr>
        <w:tab/>
      </w:r>
      <w:r w:rsidR="00B86850" w:rsidRPr="00B86850">
        <w:rPr>
          <w:rFonts w:ascii="Arial" w:hAnsi="Arial" w:cs="Arial"/>
          <w:sz w:val="20"/>
          <w:szCs w:val="20"/>
          <w:highlight w:val="yellow"/>
        </w:rPr>
        <w:t>Sales Agents</w:t>
      </w:r>
    </w:p>
    <w:p w14:paraId="454964F9" w14:textId="77777777" w:rsidR="00FF3E7A" w:rsidRPr="00D94EB5" w:rsidRDefault="00FF3E7A" w:rsidP="00FF3E7A">
      <w:pPr>
        <w:pStyle w:val="NoSpacing"/>
        <w:spacing w:before="240"/>
        <w:ind w:left="1350" w:hanging="1350"/>
        <w:rPr>
          <w:rFonts w:ascii="Arial" w:hAnsi="Arial" w:cs="Arial"/>
          <w:color w:val="00B050"/>
          <w:sz w:val="20"/>
          <w:szCs w:val="20"/>
        </w:rPr>
      </w:pPr>
      <w:r w:rsidRPr="002B5506">
        <w:rPr>
          <w:rFonts w:ascii="Arial" w:hAnsi="Arial" w:cs="Arial"/>
          <w:b/>
          <w:sz w:val="20"/>
          <w:szCs w:val="20"/>
        </w:rPr>
        <w:t>Subject:</w:t>
      </w:r>
      <w:r w:rsidRPr="002B5506">
        <w:rPr>
          <w:rFonts w:ascii="Arial" w:hAnsi="Arial" w:cs="Arial"/>
          <w:sz w:val="20"/>
          <w:szCs w:val="20"/>
        </w:rPr>
        <w:tab/>
      </w:r>
      <w:r w:rsidRPr="00D94EB5">
        <w:rPr>
          <w:rFonts w:ascii="Arial" w:hAnsi="Arial" w:cs="Arial"/>
          <w:b/>
          <w:color w:val="FF0000"/>
          <w:sz w:val="20"/>
          <w:szCs w:val="20"/>
        </w:rPr>
        <w:t>URGENT MEDICAL DEVICE CORRECTION</w:t>
      </w:r>
      <w:bookmarkStart w:id="2" w:name="Subj"/>
    </w:p>
    <w:p w14:paraId="2BB37562" w14:textId="66D500E5" w:rsidR="00FF3E7A" w:rsidRDefault="00FF3E7A" w:rsidP="00FF3E7A">
      <w:pPr>
        <w:pStyle w:val="NoSpacing"/>
        <w:spacing w:before="240"/>
        <w:rPr>
          <w:rFonts w:ascii="Arial" w:hAnsi="Arial" w:cs="Arial"/>
          <w:bCs/>
          <w:sz w:val="20"/>
          <w:szCs w:val="20"/>
        </w:rPr>
      </w:pPr>
      <w:bookmarkStart w:id="3" w:name="_Hlk162609821"/>
      <w:bookmarkEnd w:id="2"/>
      <w:r w:rsidRPr="006E2E70">
        <w:rPr>
          <w:rFonts w:ascii="Arial" w:hAnsi="Arial" w:cs="Arial"/>
          <w:b/>
          <w:sz w:val="20"/>
          <w:szCs w:val="20"/>
        </w:rPr>
        <w:t>Affected Product:</w:t>
      </w:r>
      <w:r>
        <w:rPr>
          <w:rFonts w:ascii="Arial" w:hAnsi="Arial" w:cs="Arial"/>
          <w:b/>
          <w:sz w:val="20"/>
          <w:szCs w:val="20"/>
        </w:rPr>
        <w:t xml:space="preserve"> </w:t>
      </w:r>
      <w:r w:rsidRPr="00D94EB5">
        <w:rPr>
          <w:rFonts w:ascii="Arial" w:hAnsi="Arial" w:cs="Arial"/>
          <w:bCs/>
          <w:sz w:val="20"/>
          <w:szCs w:val="20"/>
        </w:rPr>
        <w:t>CPT</w:t>
      </w:r>
      <w:r w:rsidRPr="00D94EB5">
        <w:rPr>
          <w:rFonts w:ascii="Arial" w:hAnsi="Arial" w:cs="Arial"/>
          <w:bCs/>
          <w:sz w:val="20"/>
          <w:szCs w:val="20"/>
          <w:vertAlign w:val="superscript"/>
        </w:rPr>
        <w:t>®</w:t>
      </w:r>
      <w:bookmarkEnd w:id="3"/>
      <w:r w:rsidRPr="00D94EB5">
        <w:rPr>
          <w:rFonts w:ascii="Arial" w:hAnsi="Arial" w:cs="Arial"/>
          <w:bCs/>
          <w:sz w:val="20"/>
          <w:szCs w:val="20"/>
        </w:rPr>
        <w:t xml:space="preserve"> Hip System Femoral Stem 12/14 Neck Taper (see </w:t>
      </w:r>
      <w:r w:rsidRPr="00D94EB5">
        <w:rPr>
          <w:rFonts w:ascii="Arial" w:hAnsi="Arial" w:cs="Arial"/>
          <w:b/>
          <w:sz w:val="20"/>
          <w:szCs w:val="20"/>
        </w:rPr>
        <w:t>Attachmen</w:t>
      </w:r>
      <w:r w:rsidRPr="00DD41E5">
        <w:rPr>
          <w:rFonts w:ascii="Arial" w:hAnsi="Arial" w:cs="Arial"/>
          <w:b/>
          <w:sz w:val="20"/>
          <w:szCs w:val="20"/>
        </w:rPr>
        <w:t>t 2</w:t>
      </w:r>
      <w:r>
        <w:rPr>
          <w:rFonts w:ascii="Arial" w:hAnsi="Arial" w:cs="Arial"/>
          <w:b/>
          <w:sz w:val="20"/>
          <w:szCs w:val="20"/>
        </w:rPr>
        <w:t xml:space="preserve"> </w:t>
      </w:r>
      <w:r w:rsidRPr="00F70165">
        <w:rPr>
          <w:rFonts w:ascii="Arial" w:hAnsi="Arial" w:cs="Arial"/>
          <w:bCs/>
          <w:sz w:val="20"/>
          <w:szCs w:val="20"/>
        </w:rPr>
        <w:t>for the</w:t>
      </w:r>
      <w:r>
        <w:rPr>
          <w:rFonts w:ascii="Arial" w:hAnsi="Arial" w:cs="Arial"/>
          <w:bCs/>
          <w:sz w:val="20"/>
          <w:szCs w:val="20"/>
        </w:rPr>
        <w:t xml:space="preserve"> </w:t>
      </w:r>
      <w:r w:rsidRPr="00DD41E5">
        <w:rPr>
          <w:rFonts w:ascii="Arial" w:hAnsi="Arial" w:cs="Arial"/>
          <w:b/>
          <w:sz w:val="20"/>
          <w:szCs w:val="20"/>
        </w:rPr>
        <w:t>Affected Product List</w:t>
      </w:r>
      <w:r>
        <w:rPr>
          <w:rFonts w:ascii="Arial" w:hAnsi="Arial" w:cs="Arial"/>
          <w:bCs/>
          <w:sz w:val="20"/>
          <w:szCs w:val="20"/>
        </w:rPr>
        <w:t>)</w:t>
      </w:r>
    </w:p>
    <w:p w14:paraId="1EAAEAAC" w14:textId="77777777" w:rsidR="00FF3E7A" w:rsidRPr="003F7DB2" w:rsidRDefault="00FF3E7A" w:rsidP="00FF3E7A">
      <w:pPr>
        <w:pStyle w:val="NoSpacing"/>
        <w:spacing w:before="60" w:after="60"/>
        <w:jc w:val="center"/>
        <w:rPr>
          <w:rFonts w:ascii="Arial" w:hAnsi="Arial" w:cs="Arial"/>
          <w:bCs/>
          <w:sz w:val="20"/>
          <w:szCs w:val="20"/>
        </w:rPr>
      </w:pPr>
      <w:r>
        <w:rPr>
          <w:rFonts w:ascii="Arial" w:hAnsi="Arial" w:cs="Arial"/>
          <w:bCs/>
          <w:sz w:val="20"/>
          <w:szCs w:val="20"/>
        </w:rPr>
        <w:t xml:space="preserve">        </w:t>
      </w:r>
      <w:r w:rsidRPr="00A17955">
        <w:rPr>
          <w:rFonts w:ascii="Arial" w:hAnsi="Arial" w:cs="Arial"/>
          <w:bCs/>
          <w:noProof/>
          <w:sz w:val="20"/>
          <w:szCs w:val="20"/>
        </w:rPr>
        <w:drawing>
          <wp:inline distT="0" distB="0" distL="0" distR="0" wp14:anchorId="0010F7C1" wp14:editId="25FD447D">
            <wp:extent cx="952721" cy="2678430"/>
            <wp:effectExtent l="0" t="5715" r="0" b="0"/>
            <wp:docPr id="4" name="Picture 3" descr="A close-up of a metal object&#10;&#10;Description automatically generated">
              <a:extLst xmlns:a="http://schemas.openxmlformats.org/drawingml/2006/main">
                <a:ext uri="{FF2B5EF4-FFF2-40B4-BE49-F238E27FC236}">
                  <a16:creationId xmlns:a16="http://schemas.microsoft.com/office/drawing/2014/main" id="{10F49CEA-12C0-4416-B600-9D65122F8E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close-up of a metal object&#10;&#10;Description automatically generated">
                      <a:extLst>
                        <a:ext uri="{FF2B5EF4-FFF2-40B4-BE49-F238E27FC236}">
                          <a16:creationId xmlns:a16="http://schemas.microsoft.com/office/drawing/2014/main" id="{10F49CEA-12C0-4416-B600-9D65122F8EAB}"/>
                        </a:ext>
                      </a:extLst>
                    </pic:cNvPr>
                    <pic:cNvPicPr>
                      <a:picLocks noChangeAspect="1" noChangeArrowheads="1"/>
                    </pic:cNvPicPr>
                  </pic:nvPicPr>
                  <pic:blipFill rotWithShape="1">
                    <a:blip r:embed="rId11">
                      <a:extLst>
                        <a:ext uri="{28A0092B-C50C-407E-A947-70E740481C1C}">
                          <a14:useLocalDpi xmlns:a14="http://schemas.microsoft.com/office/drawing/2010/main" val="0"/>
                        </a:ext>
                      </a:extLst>
                    </a:blip>
                    <a:srcRect l="12177" r="3562"/>
                    <a:stretch/>
                  </pic:blipFill>
                  <pic:spPr bwMode="auto">
                    <a:xfrm rot="16200000">
                      <a:off x="0" y="0"/>
                      <a:ext cx="952721" cy="2678430"/>
                    </a:xfrm>
                    <a:prstGeom prst="rect">
                      <a:avLst/>
                    </a:prstGeom>
                    <a:noFill/>
                    <a:ln>
                      <a:noFill/>
                    </a:ln>
                    <a:extLst>
                      <a:ext uri="{53640926-AAD7-44D8-BBD7-CCE9431645EC}">
                        <a14:shadowObscured xmlns:a14="http://schemas.microsoft.com/office/drawing/2010/main"/>
                      </a:ext>
                    </a:extLst>
                  </pic:spPr>
                </pic:pic>
              </a:graphicData>
            </a:graphic>
          </wp:inline>
        </w:drawing>
      </w:r>
      <w:bookmarkStart w:id="4" w:name="Recall_Descr"/>
    </w:p>
    <w:p w14:paraId="1DF9998F" w14:textId="77777777" w:rsidR="00FF3E7A" w:rsidRPr="001A5CAD" w:rsidRDefault="00FF3E7A" w:rsidP="00FF3E7A">
      <w:pPr>
        <w:pStyle w:val="NoSpacing"/>
        <w:jc w:val="both"/>
        <w:rPr>
          <w:rFonts w:ascii="Arial" w:hAnsi="Arial" w:cs="Arial"/>
          <w:b/>
          <w:bCs/>
          <w:sz w:val="20"/>
          <w:szCs w:val="20"/>
        </w:rPr>
      </w:pPr>
      <w:r>
        <w:rPr>
          <w:rFonts w:ascii="Arial" w:hAnsi="Arial" w:cs="Arial"/>
          <w:b/>
          <w:bCs/>
          <w:sz w:val="20"/>
          <w:szCs w:val="20"/>
        </w:rPr>
        <w:t>Reason for Field Action Correction</w:t>
      </w:r>
    </w:p>
    <w:p w14:paraId="0B84CAF5" w14:textId="77777777" w:rsidR="00FF3E7A" w:rsidRDefault="00FF3E7A" w:rsidP="00FF3E7A">
      <w:pPr>
        <w:pStyle w:val="NoSpacing"/>
        <w:jc w:val="both"/>
        <w:rPr>
          <w:rFonts w:ascii="Arial" w:hAnsi="Arial" w:cs="Arial"/>
          <w:sz w:val="20"/>
          <w:szCs w:val="20"/>
        </w:rPr>
      </w:pPr>
    </w:p>
    <w:p w14:paraId="006AE1D7" w14:textId="77777777" w:rsidR="00FF3E7A" w:rsidRDefault="00FF3E7A" w:rsidP="00FF3E7A">
      <w:pPr>
        <w:pStyle w:val="NoSpacing"/>
        <w:jc w:val="both"/>
        <w:rPr>
          <w:rFonts w:ascii="Arial" w:hAnsi="Arial" w:cs="Arial"/>
          <w:sz w:val="20"/>
          <w:szCs w:val="20"/>
        </w:rPr>
      </w:pPr>
      <w:r>
        <w:rPr>
          <w:rFonts w:ascii="Arial" w:hAnsi="Arial" w:cs="Arial"/>
          <w:sz w:val="20"/>
          <w:szCs w:val="20"/>
        </w:rPr>
        <w:t>Zimmer Biomet is voluntarily initiating a</w:t>
      </w:r>
      <w:r w:rsidRPr="00B22FD3">
        <w:rPr>
          <w:rFonts w:ascii="Arial" w:hAnsi="Arial" w:cs="Arial"/>
          <w:sz w:val="20"/>
          <w:szCs w:val="20"/>
        </w:rPr>
        <w:t xml:space="preserve"> medical device </w:t>
      </w:r>
      <w:r>
        <w:rPr>
          <w:rFonts w:ascii="Arial" w:hAnsi="Arial" w:cs="Arial"/>
          <w:sz w:val="20"/>
          <w:szCs w:val="20"/>
        </w:rPr>
        <w:t xml:space="preserve">field action correction </w:t>
      </w:r>
      <w:r w:rsidRPr="00B22FD3">
        <w:rPr>
          <w:rFonts w:ascii="Arial" w:hAnsi="Arial" w:cs="Arial"/>
          <w:sz w:val="20"/>
          <w:szCs w:val="20"/>
        </w:rPr>
        <w:t>for </w:t>
      </w:r>
      <w:r>
        <w:rPr>
          <w:rFonts w:ascii="Arial" w:hAnsi="Arial" w:cs="Arial"/>
          <w:sz w:val="20"/>
          <w:szCs w:val="20"/>
        </w:rPr>
        <w:t xml:space="preserve">the </w:t>
      </w:r>
      <w:r>
        <w:rPr>
          <w:rFonts w:ascii="Arial" w:hAnsi="Arial" w:cs="Arial"/>
          <w:bCs/>
          <w:sz w:val="20"/>
          <w:szCs w:val="20"/>
        </w:rPr>
        <w:t xml:space="preserve">CPT Hip System Femoral Stem 12/14 Neck Taper </w:t>
      </w:r>
      <w:r>
        <w:rPr>
          <w:rFonts w:ascii="Arial" w:hAnsi="Arial" w:cs="Arial"/>
          <w:sz w:val="20"/>
          <w:szCs w:val="20"/>
        </w:rPr>
        <w:t xml:space="preserve">listed in </w:t>
      </w:r>
      <w:r>
        <w:rPr>
          <w:rFonts w:ascii="Arial" w:hAnsi="Arial" w:cs="Arial"/>
          <w:b/>
          <w:bCs/>
          <w:sz w:val="20"/>
          <w:szCs w:val="20"/>
        </w:rPr>
        <w:t>Attachment 2 – Affected Product List</w:t>
      </w:r>
      <w:r>
        <w:rPr>
          <w:rFonts w:ascii="Arial" w:hAnsi="Arial" w:cs="Arial"/>
          <w:sz w:val="20"/>
          <w:szCs w:val="20"/>
        </w:rPr>
        <w:t xml:space="preserve"> due to an increased risk of </w:t>
      </w:r>
      <w:r w:rsidRPr="007E5CF5">
        <w:rPr>
          <w:rFonts w:ascii="Arial" w:hAnsi="Arial" w:cs="Arial"/>
          <w:sz w:val="20"/>
          <w:szCs w:val="20"/>
        </w:rPr>
        <w:t>postoperative periprosthetic femoral fracture (PFF</w:t>
      </w:r>
      <w:r w:rsidRPr="00011FDF">
        <w:rPr>
          <w:rFonts w:ascii="Arial" w:hAnsi="Arial" w:cs="Arial"/>
          <w:sz w:val="20"/>
          <w:szCs w:val="20"/>
        </w:rPr>
        <w:t>)</w:t>
      </w:r>
      <w:r>
        <w:rPr>
          <w:rFonts w:ascii="Arial" w:hAnsi="Arial" w:cs="Arial"/>
          <w:b/>
          <w:bCs/>
          <w:sz w:val="20"/>
          <w:szCs w:val="20"/>
        </w:rPr>
        <w:t>.</w:t>
      </w:r>
      <w:r w:rsidRPr="00B22FD3">
        <w:rPr>
          <w:rFonts w:ascii="Arial" w:hAnsi="Arial" w:cs="Arial"/>
          <w:sz w:val="20"/>
          <w:szCs w:val="20"/>
        </w:rPr>
        <w:t xml:space="preserve"> </w:t>
      </w:r>
      <w:r>
        <w:rPr>
          <w:rFonts w:ascii="Arial" w:hAnsi="Arial" w:cs="Arial"/>
          <w:sz w:val="20"/>
          <w:szCs w:val="20"/>
        </w:rPr>
        <w:t xml:space="preserve"> </w:t>
      </w:r>
    </w:p>
    <w:p w14:paraId="1F669780" w14:textId="77777777" w:rsidR="00FF3E7A" w:rsidRDefault="00FF3E7A" w:rsidP="00FF3E7A">
      <w:pPr>
        <w:pStyle w:val="NoSpacing"/>
        <w:jc w:val="both"/>
        <w:rPr>
          <w:rFonts w:ascii="Arial" w:hAnsi="Arial" w:cs="Arial"/>
          <w:sz w:val="20"/>
          <w:szCs w:val="20"/>
        </w:rPr>
      </w:pPr>
    </w:p>
    <w:p w14:paraId="2773BC78" w14:textId="77777777" w:rsidR="00FF3E7A" w:rsidRDefault="00FF3E7A" w:rsidP="00FF3E7A">
      <w:pPr>
        <w:pStyle w:val="NoSpacing"/>
        <w:jc w:val="both"/>
        <w:rPr>
          <w:rFonts w:ascii="Arial" w:hAnsi="Arial" w:cs="Arial"/>
          <w:sz w:val="20"/>
          <w:szCs w:val="20"/>
        </w:rPr>
      </w:pPr>
      <w:r w:rsidRPr="007E5CF5">
        <w:rPr>
          <w:rFonts w:ascii="Arial" w:hAnsi="Arial" w:cs="Arial"/>
          <w:sz w:val="20"/>
          <w:szCs w:val="20"/>
        </w:rPr>
        <w:t xml:space="preserve">The </w:t>
      </w:r>
      <w:r>
        <w:rPr>
          <w:rFonts w:ascii="Arial" w:hAnsi="Arial" w:cs="Arial"/>
          <w:bCs/>
          <w:sz w:val="20"/>
          <w:szCs w:val="20"/>
        </w:rPr>
        <w:t xml:space="preserve">CPT Hip System Femoral Stem 12/14 Neck Taper </w:t>
      </w:r>
      <w:r w:rsidRPr="007E5CF5">
        <w:rPr>
          <w:rFonts w:ascii="Arial" w:hAnsi="Arial" w:cs="Arial"/>
          <w:sz w:val="20"/>
          <w:szCs w:val="20"/>
        </w:rPr>
        <w:t>is a polished taper-slip (PTS) style stem</w:t>
      </w:r>
      <w:r>
        <w:rPr>
          <w:rFonts w:ascii="Arial" w:hAnsi="Arial" w:cs="Arial"/>
          <w:sz w:val="20"/>
          <w:szCs w:val="20"/>
        </w:rPr>
        <w:t xml:space="preserve">. Though PTS stems demonstrate low rates of aseptic loosening, contributing to high rates of survivorship, registry-based analyses </w:t>
      </w:r>
      <w:r w:rsidRPr="007E5CF5">
        <w:rPr>
          <w:rFonts w:ascii="Arial" w:hAnsi="Arial" w:cs="Arial"/>
          <w:sz w:val="20"/>
          <w:szCs w:val="20"/>
        </w:rPr>
        <w:t xml:space="preserve">have indicated that </w:t>
      </w:r>
      <w:r>
        <w:rPr>
          <w:rFonts w:ascii="Arial" w:hAnsi="Arial" w:cs="Arial"/>
          <w:sz w:val="20"/>
          <w:szCs w:val="20"/>
        </w:rPr>
        <w:t xml:space="preserve">all </w:t>
      </w:r>
      <w:r w:rsidRPr="007E5CF5">
        <w:rPr>
          <w:rFonts w:ascii="Arial" w:hAnsi="Arial" w:cs="Arial"/>
          <w:sz w:val="20"/>
          <w:szCs w:val="20"/>
        </w:rPr>
        <w:t xml:space="preserve">PTS stems </w:t>
      </w:r>
      <w:r>
        <w:rPr>
          <w:rFonts w:ascii="Arial" w:hAnsi="Arial" w:cs="Arial"/>
          <w:sz w:val="20"/>
          <w:szCs w:val="20"/>
        </w:rPr>
        <w:t>are associated with</w:t>
      </w:r>
      <w:r w:rsidRPr="007E5CF5">
        <w:rPr>
          <w:rFonts w:ascii="Arial" w:hAnsi="Arial" w:cs="Arial"/>
          <w:sz w:val="20"/>
          <w:szCs w:val="20"/>
        </w:rPr>
        <w:t xml:space="preserve"> increased risk of PFF</w:t>
      </w:r>
      <w:r>
        <w:rPr>
          <w:rFonts w:ascii="Arial" w:hAnsi="Arial" w:cs="Arial"/>
          <w:sz w:val="20"/>
          <w:szCs w:val="20"/>
        </w:rPr>
        <w:t xml:space="preserve"> compared to composite beam  stems</w:t>
      </w:r>
      <w:r w:rsidRPr="00011FDF">
        <w:rPr>
          <w:rFonts w:ascii="Arial" w:hAnsi="Arial" w:cs="Arial"/>
          <w:sz w:val="20"/>
          <w:szCs w:val="20"/>
        </w:rPr>
        <w:t>.</w:t>
      </w:r>
      <w:r>
        <w:rPr>
          <w:rFonts w:ascii="Arial" w:hAnsi="Arial" w:cs="Arial"/>
          <w:sz w:val="20"/>
          <w:szCs w:val="20"/>
          <w:vertAlign w:val="superscript"/>
        </w:rPr>
        <w:t>3,4</w:t>
      </w:r>
      <w:r w:rsidRPr="007E5CF5">
        <w:rPr>
          <w:rFonts w:ascii="Arial" w:hAnsi="Arial" w:cs="Arial"/>
          <w:sz w:val="20"/>
          <w:szCs w:val="20"/>
        </w:rPr>
        <w:t xml:space="preserve">  Within the PTS stem category, stems manufactured from cobalt chrom</w:t>
      </w:r>
      <w:r>
        <w:rPr>
          <w:rFonts w:ascii="Arial" w:hAnsi="Arial" w:cs="Arial"/>
          <w:sz w:val="20"/>
          <w:szCs w:val="20"/>
        </w:rPr>
        <w:t>ium</w:t>
      </w:r>
      <w:r w:rsidRPr="007E5CF5">
        <w:rPr>
          <w:rFonts w:ascii="Arial" w:hAnsi="Arial" w:cs="Arial"/>
          <w:sz w:val="20"/>
          <w:szCs w:val="20"/>
        </w:rPr>
        <w:t xml:space="preserve"> alloy are at  increased risk for PFF</w:t>
      </w:r>
      <w:r>
        <w:rPr>
          <w:rFonts w:ascii="Arial" w:hAnsi="Arial" w:cs="Arial"/>
          <w:sz w:val="20"/>
          <w:szCs w:val="20"/>
        </w:rPr>
        <w:t xml:space="preserve"> in comparison to stainless steel</w:t>
      </w:r>
      <w:r w:rsidRPr="007E5CF5">
        <w:rPr>
          <w:rFonts w:ascii="Arial" w:hAnsi="Arial" w:cs="Arial"/>
          <w:sz w:val="20"/>
          <w:szCs w:val="20"/>
        </w:rPr>
        <w:t>.</w:t>
      </w:r>
      <w:r>
        <w:rPr>
          <w:rFonts w:ascii="Arial" w:hAnsi="Arial" w:cs="Arial"/>
          <w:sz w:val="20"/>
          <w:szCs w:val="20"/>
          <w:vertAlign w:val="superscript"/>
        </w:rPr>
        <w:t>5</w:t>
      </w:r>
      <w:r w:rsidRPr="007E5CF5">
        <w:rPr>
          <w:rFonts w:ascii="Arial" w:hAnsi="Arial" w:cs="Arial"/>
          <w:sz w:val="20"/>
          <w:szCs w:val="20"/>
        </w:rPr>
        <w:t xml:space="preserve">  The </w:t>
      </w:r>
      <w:r>
        <w:rPr>
          <w:rFonts w:ascii="Arial" w:hAnsi="Arial" w:cs="Arial"/>
          <w:bCs/>
          <w:sz w:val="20"/>
          <w:szCs w:val="20"/>
        </w:rPr>
        <w:t xml:space="preserve">CPT Hip System Femoral Stem 12/14 Neck Taper </w:t>
      </w:r>
      <w:r w:rsidRPr="007E5CF5">
        <w:rPr>
          <w:rFonts w:ascii="Arial" w:hAnsi="Arial" w:cs="Arial"/>
          <w:sz w:val="20"/>
          <w:szCs w:val="20"/>
        </w:rPr>
        <w:t>is manufactured from cobalt chrom</w:t>
      </w:r>
      <w:r>
        <w:rPr>
          <w:rFonts w:ascii="Arial" w:hAnsi="Arial" w:cs="Arial"/>
          <w:sz w:val="20"/>
          <w:szCs w:val="20"/>
        </w:rPr>
        <w:t>ium</w:t>
      </w:r>
      <w:r w:rsidRPr="007E5CF5">
        <w:rPr>
          <w:rFonts w:ascii="Arial" w:hAnsi="Arial" w:cs="Arial"/>
          <w:sz w:val="20"/>
          <w:szCs w:val="20"/>
        </w:rPr>
        <w:t xml:space="preserve"> alloy.  </w:t>
      </w:r>
    </w:p>
    <w:p w14:paraId="1E12015E" w14:textId="77777777" w:rsidR="00FF3E7A" w:rsidRDefault="00FF3E7A" w:rsidP="00FF3E7A">
      <w:pPr>
        <w:pStyle w:val="NoSpacing"/>
        <w:jc w:val="both"/>
        <w:rPr>
          <w:rFonts w:ascii="Arial" w:hAnsi="Arial" w:cs="Arial"/>
          <w:sz w:val="20"/>
          <w:szCs w:val="20"/>
        </w:rPr>
      </w:pPr>
    </w:p>
    <w:p w14:paraId="33CB2859" w14:textId="77777777" w:rsidR="00FF3E7A" w:rsidRDefault="00FF3E7A" w:rsidP="00FF3E7A">
      <w:pPr>
        <w:pStyle w:val="NoSpacing"/>
        <w:jc w:val="both"/>
        <w:rPr>
          <w:rFonts w:ascii="Arial" w:hAnsi="Arial" w:cs="Arial"/>
          <w:bCs/>
          <w:sz w:val="20"/>
          <w:szCs w:val="20"/>
        </w:rPr>
      </w:pPr>
      <w:r>
        <w:rPr>
          <w:rFonts w:ascii="Arial" w:hAnsi="Arial" w:cs="Arial"/>
          <w:sz w:val="20"/>
          <w:szCs w:val="20"/>
        </w:rPr>
        <w:t xml:space="preserve">While PFF is a generally recognized risk associated with all total hip arthroplasty, the current instructions for use (IFU) for the </w:t>
      </w:r>
      <w:r>
        <w:rPr>
          <w:rFonts w:ascii="Arial" w:hAnsi="Arial" w:cs="Arial"/>
          <w:bCs/>
          <w:sz w:val="20"/>
          <w:szCs w:val="20"/>
        </w:rPr>
        <w:t xml:space="preserve">CPT Hip System Femoral Stem 12/14 Neck Taper do not identify post-operative bone fracture as a risk. As a result, Zimmer Biomet is initiating a field action correction to ensure that </w:t>
      </w:r>
      <w:proofErr w:type="spellStart"/>
      <w:r>
        <w:rPr>
          <w:rFonts w:ascii="Arial" w:hAnsi="Arial" w:cs="Arial"/>
          <w:bCs/>
          <w:sz w:val="20"/>
          <w:szCs w:val="20"/>
        </w:rPr>
        <w:t>orthopaedic</w:t>
      </w:r>
      <w:proofErr w:type="spellEnd"/>
      <w:r>
        <w:rPr>
          <w:rFonts w:ascii="Arial" w:hAnsi="Arial" w:cs="Arial"/>
          <w:bCs/>
          <w:sz w:val="20"/>
          <w:szCs w:val="20"/>
        </w:rPr>
        <w:t xml:space="preserve"> surgeons are aware of this risk and that the CPT Hip System Femoral Stem 12/14 Neck Taper displayed a rate of PFF at approximately 1.4% in the United Kingdom, which is more than twice the risk of PFF relative to a similar PTS reference product that is stainless steel</w:t>
      </w:r>
      <w:r w:rsidRPr="00011FDF">
        <w:rPr>
          <w:rFonts w:ascii="Arial" w:hAnsi="Arial" w:cs="Arial"/>
          <w:bCs/>
          <w:sz w:val="20"/>
          <w:szCs w:val="20"/>
        </w:rPr>
        <w:t>.</w:t>
      </w:r>
      <w:r>
        <w:rPr>
          <w:rFonts w:ascii="Arial" w:hAnsi="Arial" w:cs="Arial"/>
          <w:bCs/>
          <w:sz w:val="20"/>
          <w:szCs w:val="20"/>
          <w:vertAlign w:val="superscript"/>
        </w:rPr>
        <w:t>6</w:t>
      </w:r>
      <w:r>
        <w:rPr>
          <w:rFonts w:ascii="Arial" w:hAnsi="Arial" w:cs="Arial"/>
          <w:bCs/>
          <w:sz w:val="20"/>
          <w:szCs w:val="20"/>
        </w:rPr>
        <w:t xml:space="preserve">  The IFU is in the process of being updated to reflect the risk of PFF, with an anticipated release by the end of August 2024.</w:t>
      </w:r>
    </w:p>
    <w:p w14:paraId="13D7B6D3" w14:textId="77777777" w:rsidR="00FF3E7A" w:rsidRDefault="00FF3E7A" w:rsidP="00FF3E7A">
      <w:pPr>
        <w:pStyle w:val="NoSpacing"/>
        <w:jc w:val="both"/>
        <w:rPr>
          <w:rFonts w:ascii="Arial" w:hAnsi="Arial" w:cs="Arial"/>
          <w:bCs/>
          <w:sz w:val="20"/>
          <w:szCs w:val="20"/>
        </w:rPr>
      </w:pPr>
    </w:p>
    <w:p w14:paraId="558D83FC" w14:textId="77777777" w:rsidR="00FF3E7A" w:rsidRDefault="00FF3E7A" w:rsidP="00FF3E7A">
      <w:pPr>
        <w:pStyle w:val="NoSpacing"/>
        <w:jc w:val="both"/>
        <w:rPr>
          <w:rFonts w:ascii="Arial" w:hAnsi="Arial" w:cs="Arial"/>
          <w:b/>
          <w:sz w:val="20"/>
          <w:szCs w:val="20"/>
        </w:rPr>
      </w:pPr>
      <w:r>
        <w:rPr>
          <w:rFonts w:ascii="Arial" w:hAnsi="Arial" w:cs="Arial"/>
          <w:b/>
          <w:sz w:val="20"/>
          <w:szCs w:val="20"/>
        </w:rPr>
        <w:t>Risks</w:t>
      </w:r>
    </w:p>
    <w:p w14:paraId="310D3164" w14:textId="77777777" w:rsidR="00FF3E7A" w:rsidRDefault="00FF3E7A" w:rsidP="00FF3E7A">
      <w:pPr>
        <w:pStyle w:val="NoSpacing"/>
        <w:jc w:val="both"/>
        <w:rPr>
          <w:rFonts w:ascii="Arial" w:hAnsi="Arial" w:cs="Arial"/>
          <w:b/>
          <w:sz w:val="20"/>
          <w:szCs w:val="20"/>
        </w:rPr>
      </w:pPr>
    </w:p>
    <w:p w14:paraId="622C90CF" w14:textId="77777777" w:rsidR="00FF3E7A" w:rsidRDefault="00FF3E7A" w:rsidP="00FF3E7A">
      <w:pPr>
        <w:pStyle w:val="NoSpacing"/>
        <w:jc w:val="both"/>
        <w:rPr>
          <w:rFonts w:ascii="Arial" w:hAnsi="Arial" w:cs="Arial"/>
          <w:bCs/>
          <w:sz w:val="20"/>
          <w:szCs w:val="20"/>
        </w:rPr>
      </w:pPr>
      <w:r>
        <w:rPr>
          <w:rFonts w:ascii="Arial" w:hAnsi="Arial" w:cs="Arial"/>
          <w:bCs/>
          <w:sz w:val="20"/>
          <w:szCs w:val="20"/>
        </w:rPr>
        <w:t>In the event that PFF occurs, which is often associated with a traumatic event, surgical intervention will likely be required. Surgical intervention typically involves either internal fixation of the fractured bone or the femoral stem implant is replaced with a new implant.  Users should consider potential risk factors for PFF that are available in published literature when evaluating its use during this time, such as those presented by Lamb et al.</w:t>
      </w:r>
      <w:r>
        <w:rPr>
          <w:rFonts w:ascii="Arial" w:hAnsi="Arial" w:cs="Arial"/>
          <w:bCs/>
          <w:sz w:val="20"/>
          <w:szCs w:val="20"/>
          <w:vertAlign w:val="superscript"/>
        </w:rPr>
        <w:t>5</w:t>
      </w:r>
      <w:r>
        <w:rPr>
          <w:rFonts w:ascii="Arial" w:hAnsi="Arial" w:cs="Arial"/>
          <w:bCs/>
          <w:sz w:val="20"/>
          <w:szCs w:val="20"/>
        </w:rPr>
        <w:t xml:space="preserve"> and ensure patients are informed appropriately on potential risks associated with the CPT Hip System Femoral Stem 12/14 Neck Taper. The potential modifiable risk factors include:</w:t>
      </w:r>
    </w:p>
    <w:p w14:paraId="62BC39FA" w14:textId="77777777" w:rsidR="00FF3E7A" w:rsidRDefault="00FF3E7A" w:rsidP="00FF3E7A">
      <w:pPr>
        <w:pStyle w:val="NoSpacing"/>
        <w:jc w:val="both"/>
        <w:rPr>
          <w:rFonts w:ascii="Arial" w:hAnsi="Arial" w:cs="Arial"/>
          <w:bCs/>
          <w:sz w:val="20"/>
          <w:szCs w:val="20"/>
        </w:rPr>
      </w:pPr>
    </w:p>
    <w:p w14:paraId="6A09116C" w14:textId="77777777" w:rsidR="00FF3E7A" w:rsidRDefault="00FF3E7A" w:rsidP="00FF3E7A">
      <w:pPr>
        <w:pStyle w:val="NoSpacing"/>
        <w:numPr>
          <w:ilvl w:val="0"/>
          <w:numId w:val="3"/>
        </w:numPr>
        <w:jc w:val="both"/>
        <w:rPr>
          <w:rFonts w:ascii="Arial" w:hAnsi="Arial" w:cs="Arial"/>
          <w:bCs/>
          <w:sz w:val="20"/>
          <w:szCs w:val="20"/>
        </w:rPr>
      </w:pPr>
      <w:r>
        <w:rPr>
          <w:rFonts w:ascii="Arial" w:hAnsi="Arial" w:cs="Arial"/>
          <w:bCs/>
          <w:sz w:val="20"/>
          <w:szCs w:val="20"/>
        </w:rPr>
        <w:t>Increasing age</w:t>
      </w:r>
    </w:p>
    <w:p w14:paraId="78EE41C2" w14:textId="77777777" w:rsidR="00FF3E7A" w:rsidRDefault="00FF3E7A" w:rsidP="00FF3E7A">
      <w:pPr>
        <w:pStyle w:val="NoSpacing"/>
        <w:numPr>
          <w:ilvl w:val="0"/>
          <w:numId w:val="3"/>
        </w:numPr>
        <w:jc w:val="both"/>
        <w:rPr>
          <w:rFonts w:ascii="Arial" w:hAnsi="Arial" w:cs="Arial"/>
          <w:bCs/>
          <w:sz w:val="20"/>
          <w:szCs w:val="20"/>
        </w:rPr>
      </w:pPr>
      <w:r>
        <w:rPr>
          <w:rFonts w:ascii="Arial" w:hAnsi="Arial" w:cs="Arial"/>
          <w:bCs/>
          <w:sz w:val="20"/>
          <w:szCs w:val="20"/>
        </w:rPr>
        <w:t>Intra-operative fracture</w:t>
      </w:r>
    </w:p>
    <w:p w14:paraId="675DB466" w14:textId="77777777" w:rsidR="00FF3E7A" w:rsidRDefault="00FF3E7A" w:rsidP="00FF3E7A">
      <w:pPr>
        <w:pStyle w:val="NoSpacing"/>
        <w:numPr>
          <w:ilvl w:val="0"/>
          <w:numId w:val="3"/>
        </w:numPr>
        <w:jc w:val="both"/>
        <w:rPr>
          <w:rFonts w:ascii="Arial" w:hAnsi="Arial" w:cs="Arial"/>
          <w:bCs/>
          <w:sz w:val="20"/>
          <w:szCs w:val="20"/>
        </w:rPr>
      </w:pPr>
      <w:r>
        <w:rPr>
          <w:rFonts w:ascii="Arial" w:hAnsi="Arial" w:cs="Arial"/>
          <w:bCs/>
          <w:sz w:val="20"/>
          <w:szCs w:val="20"/>
        </w:rPr>
        <w:t>Increasing stem offset</w:t>
      </w:r>
    </w:p>
    <w:p w14:paraId="10DE8FE3" w14:textId="77777777" w:rsidR="00FF3E7A" w:rsidRDefault="00FF3E7A" w:rsidP="00FF3E7A">
      <w:pPr>
        <w:pStyle w:val="NoSpacing"/>
        <w:numPr>
          <w:ilvl w:val="0"/>
          <w:numId w:val="3"/>
        </w:numPr>
        <w:jc w:val="both"/>
        <w:rPr>
          <w:rFonts w:ascii="Arial" w:hAnsi="Arial" w:cs="Arial"/>
          <w:bCs/>
          <w:sz w:val="20"/>
          <w:szCs w:val="20"/>
        </w:rPr>
      </w:pPr>
      <w:r>
        <w:rPr>
          <w:rFonts w:ascii="Arial" w:hAnsi="Arial" w:cs="Arial"/>
          <w:bCs/>
          <w:sz w:val="20"/>
          <w:szCs w:val="20"/>
        </w:rPr>
        <w:t>Increasing head size</w:t>
      </w:r>
    </w:p>
    <w:p w14:paraId="4542C158" w14:textId="77777777" w:rsidR="00FF3E7A" w:rsidRDefault="00FF3E7A" w:rsidP="00FF3E7A">
      <w:pPr>
        <w:pStyle w:val="NoSpacing"/>
        <w:numPr>
          <w:ilvl w:val="0"/>
          <w:numId w:val="3"/>
        </w:numPr>
        <w:jc w:val="both"/>
        <w:rPr>
          <w:rFonts w:ascii="Arial" w:hAnsi="Arial" w:cs="Arial"/>
          <w:bCs/>
          <w:sz w:val="20"/>
          <w:szCs w:val="20"/>
        </w:rPr>
      </w:pPr>
      <w:r>
        <w:rPr>
          <w:rFonts w:ascii="Arial" w:hAnsi="Arial" w:cs="Arial"/>
          <w:bCs/>
          <w:sz w:val="20"/>
          <w:szCs w:val="20"/>
        </w:rPr>
        <w:t>Low viscosity bone cement</w:t>
      </w:r>
    </w:p>
    <w:p w14:paraId="2D002A8E" w14:textId="77777777" w:rsidR="00FF3E7A" w:rsidRDefault="00FF3E7A" w:rsidP="00FF3E7A">
      <w:pPr>
        <w:pStyle w:val="NoSpacing"/>
        <w:jc w:val="both"/>
        <w:rPr>
          <w:rFonts w:ascii="Arial" w:hAnsi="Arial" w:cs="Arial"/>
          <w:bCs/>
          <w:sz w:val="20"/>
          <w:szCs w:val="20"/>
        </w:rPr>
      </w:pPr>
    </w:p>
    <w:p w14:paraId="7A6D5E67" w14:textId="77777777" w:rsidR="00FF3E7A" w:rsidRDefault="00FF3E7A" w:rsidP="00FF3E7A">
      <w:pPr>
        <w:pStyle w:val="NoSpacing"/>
        <w:jc w:val="both"/>
        <w:rPr>
          <w:rFonts w:ascii="Arial" w:hAnsi="Arial" w:cs="Arial"/>
          <w:b/>
          <w:bCs/>
          <w:sz w:val="20"/>
          <w:szCs w:val="20"/>
        </w:rPr>
      </w:pPr>
    </w:p>
    <w:p w14:paraId="50CB86EF" w14:textId="77777777" w:rsidR="00FF3E7A" w:rsidRDefault="00FF3E7A" w:rsidP="00FF3E7A">
      <w:pPr>
        <w:pStyle w:val="NoSpacing"/>
        <w:jc w:val="both"/>
        <w:rPr>
          <w:rFonts w:ascii="Arial" w:hAnsi="Arial" w:cs="Arial"/>
          <w:b/>
          <w:bCs/>
          <w:sz w:val="20"/>
          <w:szCs w:val="20"/>
        </w:rPr>
      </w:pPr>
    </w:p>
    <w:p w14:paraId="2B045FDC" w14:textId="77777777" w:rsidR="00FF3E7A" w:rsidRDefault="00FF3E7A" w:rsidP="00FF3E7A">
      <w:pPr>
        <w:pStyle w:val="NoSpacing"/>
        <w:jc w:val="both"/>
        <w:rPr>
          <w:rFonts w:ascii="Arial" w:hAnsi="Arial" w:cs="Arial"/>
          <w:b/>
          <w:bCs/>
          <w:sz w:val="20"/>
          <w:szCs w:val="20"/>
        </w:rPr>
      </w:pPr>
    </w:p>
    <w:p w14:paraId="61DE3703" w14:textId="77777777" w:rsidR="00FF3E7A" w:rsidRPr="001A5CAD" w:rsidRDefault="00FF3E7A" w:rsidP="00FF3E7A">
      <w:pPr>
        <w:pStyle w:val="NoSpacing"/>
        <w:jc w:val="both"/>
        <w:rPr>
          <w:rFonts w:ascii="Arial" w:hAnsi="Arial" w:cs="Arial"/>
          <w:b/>
          <w:bCs/>
          <w:sz w:val="20"/>
          <w:szCs w:val="20"/>
        </w:rPr>
      </w:pPr>
      <w:r>
        <w:rPr>
          <w:rFonts w:ascii="Arial" w:hAnsi="Arial" w:cs="Arial"/>
          <w:b/>
          <w:bCs/>
          <w:sz w:val="20"/>
          <w:szCs w:val="20"/>
        </w:rPr>
        <w:t>Additional Information on Affected Product</w:t>
      </w:r>
    </w:p>
    <w:p w14:paraId="24F161DB" w14:textId="77777777" w:rsidR="00FF3E7A" w:rsidRDefault="00FF3E7A" w:rsidP="00FF3E7A">
      <w:pPr>
        <w:pStyle w:val="NoSpacing"/>
        <w:jc w:val="both"/>
        <w:rPr>
          <w:rFonts w:ascii="Arial" w:hAnsi="Arial" w:cs="Arial"/>
          <w:sz w:val="20"/>
          <w:szCs w:val="20"/>
        </w:rPr>
      </w:pPr>
    </w:p>
    <w:p w14:paraId="5B43DA62" w14:textId="77777777" w:rsidR="00FF3E7A" w:rsidRDefault="00FF3E7A" w:rsidP="00FF3E7A">
      <w:pPr>
        <w:pStyle w:val="NoSpacing"/>
        <w:jc w:val="both"/>
        <w:rPr>
          <w:rFonts w:ascii="Arial" w:hAnsi="Arial" w:cs="Arial"/>
          <w:bCs/>
          <w:sz w:val="20"/>
          <w:szCs w:val="20"/>
        </w:rPr>
      </w:pPr>
      <w:r>
        <w:rPr>
          <w:rFonts w:ascii="Arial" w:hAnsi="Arial" w:cs="Arial"/>
          <w:sz w:val="20"/>
          <w:szCs w:val="20"/>
        </w:rPr>
        <w:lastRenderedPageBreak/>
        <w:t xml:space="preserve">The </w:t>
      </w:r>
      <w:r>
        <w:rPr>
          <w:rFonts w:ascii="Arial" w:hAnsi="Arial" w:cs="Arial"/>
          <w:bCs/>
          <w:sz w:val="20"/>
          <w:szCs w:val="20"/>
        </w:rPr>
        <w:t xml:space="preserve">CPT Hip System Femoral Stem 12/14 Neck Taper has been on the market for over 20 years. During this time, it achieved and has maintained the highest possible </w:t>
      </w:r>
      <w:proofErr w:type="spellStart"/>
      <w:r w:rsidRPr="00374672">
        <w:rPr>
          <w:rFonts w:ascii="Arial" w:hAnsi="Arial" w:cs="Arial"/>
          <w:bCs/>
          <w:sz w:val="20"/>
          <w:szCs w:val="20"/>
        </w:rPr>
        <w:t>Orthopaedic</w:t>
      </w:r>
      <w:proofErr w:type="spellEnd"/>
      <w:r w:rsidRPr="00374672">
        <w:rPr>
          <w:rFonts w:ascii="Arial" w:hAnsi="Arial" w:cs="Arial"/>
          <w:bCs/>
          <w:sz w:val="20"/>
          <w:szCs w:val="20"/>
        </w:rPr>
        <w:t xml:space="preserve"> Data Evaluation Panel (ODEP) rating of 15A*</w:t>
      </w:r>
      <w:r>
        <w:rPr>
          <w:rFonts w:ascii="Arial" w:hAnsi="Arial" w:cs="Arial"/>
          <w:bCs/>
          <w:sz w:val="20"/>
          <w:szCs w:val="20"/>
          <w:vertAlign w:val="superscript"/>
        </w:rPr>
        <w:t>1</w:t>
      </w:r>
      <w:r>
        <w:rPr>
          <w:rFonts w:ascii="Arial" w:hAnsi="Arial" w:cs="Arial"/>
          <w:bCs/>
          <w:sz w:val="20"/>
          <w:szCs w:val="20"/>
        </w:rPr>
        <w:t xml:space="preserve">, as well as provided </w:t>
      </w:r>
      <w:r w:rsidRPr="00374672">
        <w:rPr>
          <w:rFonts w:ascii="Arial" w:hAnsi="Arial" w:cs="Arial"/>
          <w:bCs/>
          <w:sz w:val="20"/>
          <w:szCs w:val="20"/>
        </w:rPr>
        <w:t>96.4%</w:t>
      </w:r>
      <w:r>
        <w:rPr>
          <w:rFonts w:ascii="Arial" w:hAnsi="Arial" w:cs="Arial"/>
          <w:bCs/>
          <w:sz w:val="20"/>
          <w:szCs w:val="20"/>
        </w:rPr>
        <w:t xml:space="preserve"> all-cause</w:t>
      </w:r>
      <w:r w:rsidRPr="00374672">
        <w:t xml:space="preserve"> </w:t>
      </w:r>
      <w:r w:rsidRPr="00374672">
        <w:rPr>
          <w:rFonts w:ascii="Arial" w:hAnsi="Arial" w:cs="Arial"/>
          <w:bCs/>
          <w:sz w:val="20"/>
          <w:szCs w:val="20"/>
        </w:rPr>
        <w:t>survivorship at 10 years in the latest United Kingdom National Joint Registry (UK NJR) annual report</w:t>
      </w:r>
      <w:r>
        <w:rPr>
          <w:rFonts w:ascii="Arial" w:hAnsi="Arial" w:cs="Arial"/>
          <w:bCs/>
          <w:sz w:val="20"/>
          <w:szCs w:val="20"/>
        </w:rPr>
        <w:t>.</w:t>
      </w:r>
      <w:r>
        <w:rPr>
          <w:rFonts w:ascii="Arial" w:hAnsi="Arial" w:cs="Arial"/>
          <w:bCs/>
          <w:sz w:val="20"/>
          <w:szCs w:val="20"/>
          <w:vertAlign w:val="superscript"/>
        </w:rPr>
        <w:t>2</w:t>
      </w:r>
      <w:r w:rsidRPr="00374672">
        <w:rPr>
          <w:rFonts w:ascii="Arial" w:hAnsi="Arial" w:cs="Arial"/>
          <w:bCs/>
          <w:sz w:val="20"/>
          <w:szCs w:val="20"/>
        </w:rPr>
        <w:t xml:space="preserve"> </w:t>
      </w:r>
    </w:p>
    <w:p w14:paraId="551DDAE9" w14:textId="77777777" w:rsidR="00FF3E7A" w:rsidRDefault="00FF3E7A" w:rsidP="00FF3E7A">
      <w:pPr>
        <w:pStyle w:val="NoSpacing"/>
        <w:jc w:val="both"/>
        <w:rPr>
          <w:rFonts w:ascii="Arial" w:hAnsi="Arial" w:cs="Arial"/>
          <w:bCs/>
          <w:sz w:val="20"/>
          <w:szCs w:val="20"/>
        </w:rPr>
      </w:pPr>
    </w:p>
    <w:p w14:paraId="7563F967" w14:textId="77777777" w:rsidR="00FF3E7A" w:rsidRDefault="00FF3E7A" w:rsidP="00FF3E7A">
      <w:pPr>
        <w:pStyle w:val="NoSpacing"/>
        <w:jc w:val="both"/>
        <w:rPr>
          <w:rFonts w:ascii="Arial" w:hAnsi="Arial" w:cs="Arial"/>
          <w:b/>
          <w:bCs/>
          <w:sz w:val="20"/>
          <w:szCs w:val="20"/>
        </w:rPr>
      </w:pPr>
    </w:p>
    <w:p w14:paraId="1763DFAE" w14:textId="77777777" w:rsidR="00FF3E7A" w:rsidRPr="0016409C" w:rsidRDefault="00FF3E7A" w:rsidP="00FF3E7A">
      <w:pPr>
        <w:pStyle w:val="NoSpacing"/>
        <w:jc w:val="both"/>
        <w:rPr>
          <w:rFonts w:ascii="Arial" w:hAnsi="Arial" w:cs="Arial"/>
          <w:b/>
          <w:bCs/>
          <w:sz w:val="20"/>
          <w:szCs w:val="20"/>
        </w:rPr>
      </w:pPr>
      <w:r>
        <w:rPr>
          <w:rFonts w:ascii="Arial" w:hAnsi="Arial" w:cs="Arial"/>
          <w:b/>
          <w:bCs/>
          <w:sz w:val="20"/>
          <w:szCs w:val="20"/>
        </w:rPr>
        <w:t>Product Phase Out</w:t>
      </w:r>
    </w:p>
    <w:p w14:paraId="6D88C20B" w14:textId="77777777" w:rsidR="00FF3E7A" w:rsidRDefault="00FF3E7A" w:rsidP="00FF3E7A">
      <w:pPr>
        <w:pStyle w:val="NoSpacing"/>
        <w:jc w:val="both"/>
        <w:rPr>
          <w:rFonts w:ascii="Arial" w:hAnsi="Arial" w:cs="Arial"/>
          <w:sz w:val="20"/>
          <w:szCs w:val="20"/>
        </w:rPr>
      </w:pPr>
    </w:p>
    <w:p w14:paraId="7B0D3C27" w14:textId="77777777" w:rsidR="00B86850" w:rsidRPr="008214F8" w:rsidRDefault="00B86850" w:rsidP="00B86850">
      <w:pPr>
        <w:pStyle w:val="NoSpacing"/>
        <w:jc w:val="both"/>
        <w:rPr>
          <w:rFonts w:ascii="Arial" w:hAnsi="Arial" w:cs="Arial"/>
          <w:sz w:val="20"/>
          <w:szCs w:val="20"/>
        </w:rPr>
      </w:pPr>
      <w:r w:rsidRPr="008214F8">
        <w:rPr>
          <w:rFonts w:ascii="Arial" w:hAnsi="Arial" w:cs="Arial"/>
          <w:sz w:val="20"/>
          <w:szCs w:val="20"/>
        </w:rPr>
        <w:t>Zimmer Biomet has also made the decision to phase out the CPT Hip System Femoral Step 12/14 Neck Taper, with a target date of December 2024 to stop sales in the Europe, Middle East and Africa (EMEA) region. However, no market exit date is currently confirmed for the Asia Pacific region.  The product has successful long-term survivorship and may continue to be implanted. </w:t>
      </w:r>
    </w:p>
    <w:p w14:paraId="1912D72F" w14:textId="77777777" w:rsidR="00B86850" w:rsidRPr="008214F8" w:rsidRDefault="00B86850" w:rsidP="00B86850">
      <w:pPr>
        <w:pStyle w:val="NoSpacing"/>
        <w:jc w:val="both"/>
        <w:rPr>
          <w:rFonts w:ascii="Arial" w:hAnsi="Arial" w:cs="Arial"/>
          <w:sz w:val="20"/>
          <w:szCs w:val="20"/>
        </w:rPr>
      </w:pPr>
    </w:p>
    <w:p w14:paraId="0312B75C" w14:textId="45C98E91" w:rsidR="00FF3E7A" w:rsidRDefault="00B86850" w:rsidP="00B86850">
      <w:pPr>
        <w:pStyle w:val="NoSpacing"/>
        <w:jc w:val="both"/>
        <w:rPr>
          <w:rFonts w:ascii="Arial" w:hAnsi="Arial" w:cs="Arial"/>
          <w:bCs/>
          <w:sz w:val="20"/>
          <w:szCs w:val="20"/>
        </w:rPr>
      </w:pPr>
      <w:r w:rsidRPr="008214F8">
        <w:rPr>
          <w:rFonts w:ascii="Arial" w:hAnsi="Arial" w:cs="Arial"/>
          <w:sz w:val="20"/>
          <w:szCs w:val="20"/>
        </w:rPr>
        <w:t>Zimmer Biomet recognizes the importance of a well-planned phase out and transition when changing hip stem brands. We will be taking actions to aid surgeons in transitioning to new hip stem brands. Once a market exit date for the Asia Pacific region is confirmed, we will communicate the dates for each country with the local authorities (as needed) as well as existing surgeon users.</w:t>
      </w:r>
      <w:r w:rsidRPr="00B86850">
        <w:rPr>
          <w:rFonts w:ascii="Arial" w:hAnsi="Arial" w:cs="Arial"/>
          <w:sz w:val="20"/>
          <w:szCs w:val="20"/>
        </w:rPr>
        <w:t xml:space="preserve"> </w:t>
      </w:r>
      <w:r w:rsidR="00FF3E7A" w:rsidRPr="00647397">
        <w:rPr>
          <w:rFonts w:ascii="Arial" w:hAnsi="Arial" w:cs="Arial"/>
          <w:bCs/>
          <w:sz w:val="20"/>
          <w:szCs w:val="20"/>
        </w:rPr>
        <w:t xml:space="preserve"> </w:t>
      </w:r>
    </w:p>
    <w:bookmarkEnd w:id="4"/>
    <w:p w14:paraId="07AD59F4" w14:textId="474CEB14" w:rsidR="009508A6" w:rsidRPr="00BF2A30" w:rsidRDefault="009508A6" w:rsidP="001F136E">
      <w:pPr>
        <w:pStyle w:val="NoSpacing"/>
        <w:spacing w:before="240" w:after="120"/>
        <w:rPr>
          <w:rFonts w:ascii="Arial" w:hAnsi="Arial" w:cs="Arial"/>
          <w:sz w:val="20"/>
          <w:szCs w:val="20"/>
        </w:rPr>
      </w:pPr>
      <w:r w:rsidRPr="00BF2A30">
        <w:rPr>
          <w:rFonts w:ascii="Arial" w:hAnsi="Arial" w:cs="Arial"/>
          <w:b/>
          <w:sz w:val="20"/>
          <w:szCs w:val="20"/>
          <w:u w:val="single"/>
        </w:rPr>
        <w:t>Your Responsibilities</w:t>
      </w:r>
      <w:r w:rsidR="00BF2A30">
        <w:rPr>
          <w:rFonts w:ascii="Arial" w:hAnsi="Arial" w:cs="Arial"/>
          <w:sz w:val="20"/>
          <w:szCs w:val="20"/>
        </w:rPr>
        <w:t>:</w:t>
      </w:r>
      <w:r w:rsidR="00442E08" w:rsidRPr="00BF2A30">
        <w:rPr>
          <w:rFonts w:ascii="Arial" w:hAnsi="Arial" w:cs="Arial"/>
          <w:sz w:val="20"/>
          <w:szCs w:val="20"/>
        </w:rPr>
        <w:t xml:space="preserve"> </w:t>
      </w:r>
    </w:p>
    <w:p w14:paraId="2060A089" w14:textId="77777777" w:rsidR="009508A6" w:rsidRPr="006E2E70" w:rsidRDefault="009508A6" w:rsidP="00875D7A">
      <w:pPr>
        <w:pStyle w:val="NoSpacing"/>
        <w:numPr>
          <w:ilvl w:val="0"/>
          <w:numId w:val="1"/>
        </w:numPr>
        <w:spacing w:before="120" w:after="120"/>
        <w:rPr>
          <w:rFonts w:ascii="Arial" w:hAnsi="Arial" w:cs="Arial"/>
          <w:sz w:val="20"/>
          <w:szCs w:val="20"/>
        </w:rPr>
      </w:pPr>
      <w:r w:rsidRPr="006E2E70">
        <w:rPr>
          <w:rFonts w:ascii="Arial" w:hAnsi="Arial" w:cs="Arial"/>
          <w:sz w:val="20"/>
          <w:szCs w:val="20"/>
        </w:rPr>
        <w:t>Review this notification and ensure</w:t>
      </w:r>
      <w:r w:rsidR="001336C1" w:rsidRPr="006E2E70">
        <w:rPr>
          <w:rFonts w:ascii="Arial" w:hAnsi="Arial" w:cs="Arial"/>
          <w:sz w:val="20"/>
          <w:szCs w:val="20"/>
        </w:rPr>
        <w:t xml:space="preserve"> that</w:t>
      </w:r>
      <w:r w:rsidRPr="006E2E70">
        <w:rPr>
          <w:rFonts w:ascii="Arial" w:hAnsi="Arial" w:cs="Arial"/>
          <w:sz w:val="20"/>
          <w:szCs w:val="20"/>
        </w:rPr>
        <w:t xml:space="preserve"> affected </w:t>
      </w:r>
      <w:r w:rsidR="00B21E6F" w:rsidRPr="006E2E70">
        <w:rPr>
          <w:rFonts w:ascii="Arial" w:hAnsi="Arial" w:cs="Arial"/>
          <w:sz w:val="20"/>
          <w:szCs w:val="20"/>
        </w:rPr>
        <w:t xml:space="preserve">team members </w:t>
      </w:r>
      <w:r w:rsidRPr="006E2E70">
        <w:rPr>
          <w:rFonts w:ascii="Arial" w:hAnsi="Arial" w:cs="Arial"/>
          <w:sz w:val="20"/>
          <w:szCs w:val="20"/>
        </w:rPr>
        <w:t>are aware of the contents.</w:t>
      </w:r>
    </w:p>
    <w:p w14:paraId="22455768" w14:textId="7CFE7395" w:rsidR="00FF3E7A" w:rsidRPr="00FF3E7A" w:rsidRDefault="00FF3E7A" w:rsidP="00FF3E7A">
      <w:pPr>
        <w:pStyle w:val="ListParagraph"/>
        <w:numPr>
          <w:ilvl w:val="0"/>
          <w:numId w:val="1"/>
        </w:numPr>
        <w:spacing w:before="60" w:after="60"/>
        <w:rPr>
          <w:rFonts w:ascii="Arial" w:hAnsi="Arial" w:cs="Arial"/>
          <w:sz w:val="20"/>
          <w:szCs w:val="20"/>
        </w:rPr>
      </w:pPr>
      <w:r w:rsidRPr="00D94EB5">
        <w:rPr>
          <w:rFonts w:ascii="Arial" w:hAnsi="Arial" w:cs="Arial"/>
          <w:sz w:val="20"/>
          <w:szCs w:val="20"/>
        </w:rPr>
        <w:t xml:space="preserve">Complete </w:t>
      </w:r>
      <w:r w:rsidRPr="00D94EB5">
        <w:rPr>
          <w:rFonts w:ascii="Arial" w:hAnsi="Arial" w:cs="Arial"/>
          <w:b/>
          <w:sz w:val="20"/>
          <w:szCs w:val="20"/>
        </w:rPr>
        <w:t>Attachment 1 – Certificate of Acknowledgement</w:t>
      </w:r>
      <w:r w:rsidRPr="00D94EB5">
        <w:rPr>
          <w:rFonts w:ascii="Arial" w:hAnsi="Arial" w:cs="Arial"/>
          <w:sz w:val="20"/>
          <w:szCs w:val="20"/>
        </w:rPr>
        <w:t xml:space="preserve"> and send to </w:t>
      </w:r>
      <w:hyperlink r:id="rId12" w:history="1">
        <w:r w:rsidRPr="00D94EB5">
          <w:rPr>
            <w:rStyle w:val="Hyperlink"/>
            <w:rFonts w:ascii="Arial" w:hAnsi="Arial" w:cs="Arial"/>
            <w:sz w:val="20"/>
            <w:szCs w:val="20"/>
          </w:rPr>
          <w:t>CorporateQuality.PostMarket@zimmerbiomet.com</w:t>
        </w:r>
      </w:hyperlink>
      <w:r w:rsidRPr="00D94EB5">
        <w:rPr>
          <w:rFonts w:ascii="Arial" w:hAnsi="Arial" w:cs="Arial"/>
          <w:sz w:val="20"/>
          <w:szCs w:val="20"/>
        </w:rPr>
        <w:t>.</w:t>
      </w:r>
    </w:p>
    <w:p w14:paraId="408FB57C" w14:textId="0FB4B30B" w:rsidR="00CA09CB" w:rsidRPr="00FF3E7A" w:rsidRDefault="00CA09CB" w:rsidP="00875D7A">
      <w:pPr>
        <w:pStyle w:val="NoSpacing"/>
        <w:numPr>
          <w:ilvl w:val="0"/>
          <w:numId w:val="1"/>
        </w:numPr>
        <w:spacing w:before="120" w:after="120"/>
        <w:rPr>
          <w:rFonts w:ascii="Arial" w:hAnsi="Arial" w:cs="Arial"/>
          <w:sz w:val="20"/>
          <w:szCs w:val="20"/>
        </w:rPr>
      </w:pPr>
      <w:r w:rsidRPr="006E2E70">
        <w:rPr>
          <w:rFonts w:ascii="Arial" w:hAnsi="Arial" w:cs="Arial"/>
          <w:sz w:val="20"/>
          <w:szCs w:val="20"/>
        </w:rPr>
        <w:t xml:space="preserve">Return the </w:t>
      </w:r>
      <w:r w:rsidRPr="006E2E70">
        <w:rPr>
          <w:rFonts w:ascii="Arial" w:hAnsi="Arial" w:cs="Arial"/>
          <w:b/>
          <w:sz w:val="20"/>
          <w:szCs w:val="20"/>
        </w:rPr>
        <w:t>Additi</w:t>
      </w:r>
      <w:r w:rsidRPr="00FF3E7A">
        <w:rPr>
          <w:rFonts w:ascii="Arial" w:hAnsi="Arial" w:cs="Arial"/>
          <w:b/>
          <w:sz w:val="20"/>
          <w:szCs w:val="20"/>
        </w:rPr>
        <w:t>onal Accounts</w:t>
      </w:r>
      <w:r w:rsidRPr="00FF3E7A">
        <w:rPr>
          <w:rFonts w:ascii="Arial" w:hAnsi="Arial" w:cs="Arial"/>
          <w:sz w:val="20"/>
          <w:szCs w:val="20"/>
        </w:rPr>
        <w:t xml:space="preserve"> form to </w:t>
      </w:r>
      <w:hyperlink r:id="rId13" w:history="1">
        <w:r w:rsidR="00D34771" w:rsidRPr="00FF3E7A">
          <w:rPr>
            <w:rStyle w:val="Hyperlink"/>
            <w:rFonts w:ascii="Arial" w:hAnsi="Arial" w:cs="Arial"/>
            <w:sz w:val="20"/>
            <w:szCs w:val="20"/>
          </w:rPr>
          <w:t>CorporateQuality.PostMarket@zimmerbiomet.com</w:t>
        </w:r>
      </w:hyperlink>
      <w:r w:rsidRPr="00FF3E7A">
        <w:rPr>
          <w:rFonts w:ascii="Arial" w:hAnsi="Arial" w:cs="Arial"/>
          <w:sz w:val="20"/>
          <w:szCs w:val="20"/>
        </w:rPr>
        <w:t>.</w:t>
      </w:r>
    </w:p>
    <w:p w14:paraId="64322552" w14:textId="58377F54" w:rsidR="00CA09CB" w:rsidRPr="00FF3E7A" w:rsidRDefault="00CA09CB" w:rsidP="00875D7A">
      <w:pPr>
        <w:pStyle w:val="NoSpacing"/>
        <w:numPr>
          <w:ilvl w:val="1"/>
          <w:numId w:val="1"/>
        </w:numPr>
        <w:spacing w:before="120" w:after="120"/>
        <w:ind w:left="1080"/>
        <w:rPr>
          <w:rFonts w:ascii="Arial" w:hAnsi="Arial" w:cs="Arial"/>
          <w:sz w:val="20"/>
          <w:szCs w:val="20"/>
        </w:rPr>
      </w:pPr>
      <w:r w:rsidRPr="00FF3E7A">
        <w:rPr>
          <w:rFonts w:ascii="Arial" w:hAnsi="Arial" w:cs="Arial"/>
          <w:sz w:val="20"/>
          <w:szCs w:val="20"/>
        </w:rPr>
        <w:t>R</w:t>
      </w:r>
      <w:r w:rsidR="00E214F3" w:rsidRPr="00FF3E7A">
        <w:rPr>
          <w:rFonts w:ascii="Arial" w:hAnsi="Arial" w:cs="Arial"/>
          <w:sz w:val="20"/>
          <w:szCs w:val="20"/>
        </w:rPr>
        <w:t>eview the list of hospitals and/or surgeons included with the email notification</w:t>
      </w:r>
      <w:r w:rsidR="00E059AB" w:rsidRPr="00FF3E7A">
        <w:rPr>
          <w:rFonts w:ascii="Arial" w:hAnsi="Arial" w:cs="Arial"/>
          <w:sz w:val="20"/>
          <w:szCs w:val="20"/>
        </w:rPr>
        <w:t xml:space="preserve"> sent to your facility</w:t>
      </w:r>
      <w:r w:rsidR="00333428" w:rsidRPr="00FF3E7A">
        <w:rPr>
          <w:rFonts w:ascii="Arial" w:hAnsi="Arial" w:cs="Arial"/>
          <w:sz w:val="20"/>
          <w:szCs w:val="20"/>
        </w:rPr>
        <w:t xml:space="preserve">, which includes a list of hospitals and/or surgeons that have already been notified of this </w:t>
      </w:r>
      <w:r w:rsidR="00365999">
        <w:rPr>
          <w:rFonts w:ascii="Arial" w:hAnsi="Arial" w:cs="Arial"/>
          <w:sz w:val="20"/>
          <w:szCs w:val="20"/>
        </w:rPr>
        <w:t>field action</w:t>
      </w:r>
      <w:r w:rsidRPr="00FF3E7A">
        <w:rPr>
          <w:rFonts w:ascii="Arial" w:hAnsi="Arial" w:cs="Arial"/>
          <w:sz w:val="20"/>
          <w:szCs w:val="20"/>
        </w:rPr>
        <w:t>.</w:t>
      </w:r>
      <w:r w:rsidR="00333428" w:rsidRPr="00FF3E7A">
        <w:rPr>
          <w:rFonts w:ascii="Arial" w:hAnsi="Arial" w:cs="Arial"/>
          <w:sz w:val="20"/>
          <w:szCs w:val="20"/>
        </w:rPr>
        <w:t xml:space="preserve"> </w:t>
      </w:r>
      <w:r w:rsidR="00936479" w:rsidRPr="00FF3E7A">
        <w:rPr>
          <w:rFonts w:ascii="Arial" w:hAnsi="Arial" w:cs="Arial"/>
          <w:sz w:val="20"/>
          <w:szCs w:val="20"/>
        </w:rPr>
        <w:t xml:space="preserve"> </w:t>
      </w:r>
    </w:p>
    <w:p w14:paraId="72CE9B5E" w14:textId="07D9C61A" w:rsidR="00CA09CB" w:rsidRPr="00FF3E7A" w:rsidRDefault="00CA09CB" w:rsidP="00875D7A">
      <w:pPr>
        <w:pStyle w:val="NoSpacing"/>
        <w:numPr>
          <w:ilvl w:val="1"/>
          <w:numId w:val="1"/>
        </w:numPr>
        <w:spacing w:before="120" w:after="120"/>
        <w:ind w:left="1080"/>
        <w:rPr>
          <w:rFonts w:ascii="Arial" w:hAnsi="Arial" w:cs="Arial"/>
          <w:sz w:val="20"/>
          <w:szCs w:val="20"/>
        </w:rPr>
      </w:pPr>
      <w:r w:rsidRPr="00FF3E7A">
        <w:rPr>
          <w:rFonts w:ascii="Arial" w:hAnsi="Arial" w:cs="Arial"/>
          <w:sz w:val="20"/>
          <w:szCs w:val="20"/>
        </w:rPr>
        <w:t>I</w:t>
      </w:r>
      <w:r w:rsidR="00E471BC" w:rsidRPr="00FF3E7A">
        <w:rPr>
          <w:rFonts w:ascii="Arial" w:hAnsi="Arial" w:cs="Arial"/>
          <w:sz w:val="20"/>
          <w:szCs w:val="20"/>
        </w:rPr>
        <w:t xml:space="preserve">dentify </w:t>
      </w:r>
      <w:r w:rsidRPr="00FF3E7A">
        <w:rPr>
          <w:rFonts w:ascii="Arial" w:hAnsi="Arial" w:cs="Arial"/>
          <w:sz w:val="20"/>
          <w:szCs w:val="20"/>
        </w:rPr>
        <w:t xml:space="preserve">whether there are any </w:t>
      </w:r>
      <w:r w:rsidR="00E471BC" w:rsidRPr="00FF3E7A">
        <w:rPr>
          <w:rFonts w:ascii="Arial" w:hAnsi="Arial" w:cs="Arial"/>
          <w:sz w:val="20"/>
          <w:szCs w:val="20"/>
        </w:rPr>
        <w:t xml:space="preserve">additional </w:t>
      </w:r>
      <w:r w:rsidR="00333428" w:rsidRPr="00FF3E7A">
        <w:rPr>
          <w:rFonts w:ascii="Arial" w:hAnsi="Arial" w:cs="Arial"/>
          <w:sz w:val="20"/>
          <w:szCs w:val="20"/>
        </w:rPr>
        <w:t>hospitals and/or surgeons</w:t>
      </w:r>
      <w:r w:rsidR="00E471BC" w:rsidRPr="00FF3E7A">
        <w:rPr>
          <w:rFonts w:ascii="Arial" w:hAnsi="Arial" w:cs="Arial"/>
          <w:sz w:val="20"/>
          <w:szCs w:val="20"/>
        </w:rPr>
        <w:t xml:space="preserve"> </w:t>
      </w:r>
      <w:r w:rsidR="00FF3E7A" w:rsidRPr="00FF3E7A">
        <w:rPr>
          <w:rFonts w:ascii="Arial" w:hAnsi="Arial" w:cs="Arial"/>
          <w:sz w:val="20"/>
          <w:szCs w:val="20"/>
        </w:rPr>
        <w:t xml:space="preserve">that have consumed the impacted devices within the past 12 months </w:t>
      </w:r>
      <w:r w:rsidRPr="00FF3E7A">
        <w:rPr>
          <w:rFonts w:ascii="Arial" w:hAnsi="Arial" w:cs="Arial"/>
          <w:sz w:val="20"/>
          <w:szCs w:val="20"/>
        </w:rPr>
        <w:t xml:space="preserve">that </w:t>
      </w:r>
      <w:r w:rsidR="00E471BC" w:rsidRPr="00FF3E7A">
        <w:rPr>
          <w:rFonts w:ascii="Arial" w:hAnsi="Arial" w:cs="Arial"/>
          <w:sz w:val="20"/>
          <w:szCs w:val="20"/>
        </w:rPr>
        <w:t xml:space="preserve">Zimmer Biomet has </w:t>
      </w:r>
      <w:r w:rsidR="00E471BC" w:rsidRPr="00FF3E7A">
        <w:rPr>
          <w:rFonts w:ascii="Arial" w:hAnsi="Arial" w:cs="Arial"/>
          <w:i/>
          <w:sz w:val="20"/>
          <w:szCs w:val="20"/>
        </w:rPr>
        <w:t>not</w:t>
      </w:r>
      <w:r w:rsidR="00FF653E" w:rsidRPr="00FF3E7A">
        <w:rPr>
          <w:rFonts w:ascii="Arial" w:hAnsi="Arial" w:cs="Arial"/>
          <w:i/>
          <w:sz w:val="20"/>
          <w:szCs w:val="20"/>
        </w:rPr>
        <w:t xml:space="preserve"> </w:t>
      </w:r>
      <w:r w:rsidR="00E471BC" w:rsidRPr="00FF3E7A">
        <w:rPr>
          <w:rFonts w:ascii="Arial" w:hAnsi="Arial" w:cs="Arial"/>
          <w:sz w:val="20"/>
          <w:szCs w:val="20"/>
        </w:rPr>
        <w:t>notified</w:t>
      </w:r>
      <w:r w:rsidRPr="00FF3E7A">
        <w:rPr>
          <w:rFonts w:ascii="Arial" w:hAnsi="Arial" w:cs="Arial"/>
          <w:sz w:val="20"/>
          <w:szCs w:val="20"/>
        </w:rPr>
        <w:t xml:space="preserve"> and list these accounts on the Additional Accounts form</w:t>
      </w:r>
      <w:r w:rsidR="00E059AB" w:rsidRPr="00FF3E7A">
        <w:rPr>
          <w:rFonts w:ascii="Arial" w:hAnsi="Arial" w:cs="Arial"/>
          <w:sz w:val="20"/>
          <w:szCs w:val="20"/>
        </w:rPr>
        <w:t>.</w:t>
      </w:r>
      <w:r w:rsidR="00BD699D" w:rsidRPr="00FF3E7A">
        <w:rPr>
          <w:rFonts w:ascii="Arial" w:hAnsi="Arial" w:cs="Arial"/>
          <w:sz w:val="20"/>
          <w:szCs w:val="20"/>
        </w:rPr>
        <w:t xml:space="preserve"> </w:t>
      </w:r>
      <w:r w:rsidR="00333428" w:rsidRPr="00FF3E7A">
        <w:rPr>
          <w:rFonts w:ascii="Arial" w:hAnsi="Arial" w:cs="Arial"/>
          <w:sz w:val="20"/>
          <w:szCs w:val="20"/>
        </w:rPr>
        <w:t xml:space="preserve"> Please provide the form in </w:t>
      </w:r>
      <w:r w:rsidR="00333428" w:rsidRPr="00FF3E7A">
        <w:rPr>
          <w:rFonts w:ascii="Arial" w:hAnsi="Arial" w:cs="Arial"/>
          <w:b/>
          <w:sz w:val="20"/>
          <w:szCs w:val="20"/>
        </w:rPr>
        <w:t>Excel</w:t>
      </w:r>
      <w:r w:rsidR="00333428" w:rsidRPr="00FF3E7A">
        <w:rPr>
          <w:rFonts w:ascii="Arial" w:hAnsi="Arial" w:cs="Arial"/>
          <w:sz w:val="20"/>
          <w:szCs w:val="20"/>
        </w:rPr>
        <w:t xml:space="preserve"> </w:t>
      </w:r>
      <w:r w:rsidR="00333428" w:rsidRPr="00FF3E7A">
        <w:rPr>
          <w:rFonts w:ascii="Arial" w:hAnsi="Arial" w:cs="Arial"/>
          <w:b/>
          <w:sz w:val="20"/>
          <w:szCs w:val="20"/>
        </w:rPr>
        <w:t>format</w:t>
      </w:r>
      <w:r w:rsidR="00333428" w:rsidRPr="00FF3E7A">
        <w:rPr>
          <w:rFonts w:ascii="Arial" w:hAnsi="Arial" w:cs="Arial"/>
          <w:sz w:val="20"/>
          <w:szCs w:val="20"/>
        </w:rPr>
        <w:t>.</w:t>
      </w:r>
    </w:p>
    <w:p w14:paraId="4BA25671" w14:textId="10CCAA9A" w:rsidR="00FC029E" w:rsidRPr="00FF3E7A" w:rsidRDefault="00F41449" w:rsidP="00875D7A">
      <w:pPr>
        <w:pStyle w:val="NoSpacing"/>
        <w:numPr>
          <w:ilvl w:val="1"/>
          <w:numId w:val="1"/>
        </w:numPr>
        <w:spacing w:before="120" w:after="120"/>
        <w:ind w:left="1080"/>
        <w:rPr>
          <w:rFonts w:ascii="Arial" w:hAnsi="Arial" w:cs="Arial"/>
          <w:i/>
          <w:sz w:val="20"/>
          <w:szCs w:val="20"/>
        </w:rPr>
      </w:pPr>
      <w:r w:rsidRPr="00FF3E7A">
        <w:rPr>
          <w:rFonts w:ascii="Arial" w:hAnsi="Arial" w:cs="Arial"/>
          <w:sz w:val="20"/>
          <w:szCs w:val="20"/>
        </w:rPr>
        <w:t xml:space="preserve">If there are no additional </w:t>
      </w:r>
      <w:r w:rsidR="00FF653E" w:rsidRPr="00FF3E7A">
        <w:rPr>
          <w:rFonts w:ascii="Arial" w:hAnsi="Arial" w:cs="Arial"/>
          <w:sz w:val="20"/>
          <w:szCs w:val="20"/>
        </w:rPr>
        <w:t>accounts or surgeons</w:t>
      </w:r>
      <w:r w:rsidRPr="00FF3E7A">
        <w:rPr>
          <w:rFonts w:ascii="Arial" w:hAnsi="Arial" w:cs="Arial"/>
          <w:sz w:val="20"/>
          <w:szCs w:val="20"/>
        </w:rPr>
        <w:t xml:space="preserve"> to notify, please </w:t>
      </w:r>
      <w:r w:rsidR="00CA09CB" w:rsidRPr="00FF3E7A">
        <w:rPr>
          <w:rFonts w:ascii="Arial" w:hAnsi="Arial" w:cs="Arial"/>
          <w:sz w:val="20"/>
          <w:szCs w:val="20"/>
        </w:rPr>
        <w:t>indicate</w:t>
      </w:r>
      <w:r w:rsidR="00761F79" w:rsidRPr="00FF3E7A">
        <w:rPr>
          <w:rFonts w:ascii="Arial" w:hAnsi="Arial" w:cs="Arial"/>
          <w:sz w:val="20"/>
          <w:szCs w:val="20"/>
        </w:rPr>
        <w:t xml:space="preserve"> that there are no additional accounts, or indicate</w:t>
      </w:r>
      <w:r w:rsidR="00CA09CB" w:rsidRPr="00FF3E7A">
        <w:rPr>
          <w:rFonts w:ascii="Arial" w:hAnsi="Arial" w:cs="Arial"/>
          <w:sz w:val="20"/>
          <w:szCs w:val="20"/>
        </w:rPr>
        <w:t xml:space="preserve"> “None” or “NA”</w:t>
      </w:r>
      <w:r w:rsidR="00761F79" w:rsidRPr="00FF3E7A">
        <w:rPr>
          <w:rFonts w:ascii="Arial" w:hAnsi="Arial" w:cs="Arial"/>
          <w:sz w:val="20"/>
          <w:szCs w:val="20"/>
        </w:rPr>
        <w:t xml:space="preserve"> on the form</w:t>
      </w:r>
      <w:bookmarkStart w:id="5" w:name="Distr_Dir_Comm"/>
      <w:r w:rsidR="00FF3E7A" w:rsidRPr="00FF3E7A">
        <w:rPr>
          <w:rFonts w:ascii="Arial" w:hAnsi="Arial" w:cs="Arial"/>
          <w:sz w:val="20"/>
          <w:szCs w:val="20"/>
        </w:rPr>
        <w:t>.</w:t>
      </w:r>
    </w:p>
    <w:bookmarkEnd w:id="5"/>
    <w:p w14:paraId="3BD699BC" w14:textId="382ADBA3" w:rsidR="00FF3E7A" w:rsidRPr="00365999" w:rsidRDefault="00FF3E7A" w:rsidP="00FF3E7A">
      <w:pPr>
        <w:pStyle w:val="ListParagraph"/>
        <w:numPr>
          <w:ilvl w:val="0"/>
          <w:numId w:val="1"/>
        </w:numPr>
        <w:spacing w:before="60" w:after="60"/>
        <w:rPr>
          <w:rFonts w:ascii="Arial" w:hAnsi="Arial" w:cs="Arial"/>
          <w:sz w:val="20"/>
          <w:szCs w:val="20"/>
        </w:rPr>
      </w:pPr>
      <w:r>
        <w:rPr>
          <w:rFonts w:ascii="Arial" w:hAnsi="Arial" w:cs="Arial"/>
          <w:sz w:val="20"/>
          <w:szCs w:val="20"/>
        </w:rPr>
        <w:t xml:space="preserve">Zimmer Biomet is in the process of updating the IFU to reflect the risk of PFF.  The latest IFU can be viewed electronically at </w:t>
      </w:r>
      <w:hyperlink r:id="rId14" w:history="1">
        <w:r w:rsidRPr="00C47EE8">
          <w:rPr>
            <w:rStyle w:val="Hyperlink"/>
            <w:rFonts w:ascii="Arial" w:hAnsi="Arial" w:cs="Arial"/>
            <w:sz w:val="20"/>
            <w:szCs w:val="20"/>
          </w:rPr>
          <w:t>labeling.zimmerbiomet.com</w:t>
        </w:r>
      </w:hyperlink>
      <w:r>
        <w:rPr>
          <w:rFonts w:ascii="Arial" w:hAnsi="Arial" w:cs="Arial"/>
          <w:sz w:val="20"/>
          <w:szCs w:val="20"/>
        </w:rPr>
        <w:t xml:space="preserve"> and entering one of the part numbers from </w:t>
      </w:r>
      <w:r>
        <w:rPr>
          <w:rFonts w:ascii="Arial" w:hAnsi="Arial" w:cs="Arial"/>
          <w:b/>
          <w:bCs/>
          <w:sz w:val="20"/>
          <w:szCs w:val="20"/>
        </w:rPr>
        <w:t>Attachment 2 – Affected Product List</w:t>
      </w:r>
      <w:r>
        <w:rPr>
          <w:rFonts w:ascii="Arial" w:hAnsi="Arial" w:cs="Arial"/>
          <w:sz w:val="20"/>
          <w:szCs w:val="20"/>
        </w:rPr>
        <w:t xml:space="preserve"> in the search field</w:t>
      </w:r>
      <w:r>
        <w:rPr>
          <w:rFonts w:ascii="Arial" w:hAnsi="Arial" w:cs="Arial"/>
          <w:b/>
          <w:bCs/>
          <w:sz w:val="20"/>
          <w:szCs w:val="20"/>
        </w:rPr>
        <w:t>.</w:t>
      </w:r>
    </w:p>
    <w:p w14:paraId="155058AB" w14:textId="3BE2F299" w:rsidR="00365999" w:rsidRPr="00365999" w:rsidRDefault="00365999" w:rsidP="00365999">
      <w:pPr>
        <w:pStyle w:val="ListParagraph"/>
        <w:numPr>
          <w:ilvl w:val="0"/>
          <w:numId w:val="1"/>
        </w:numPr>
        <w:spacing w:before="120" w:after="120" w:line="240" w:lineRule="auto"/>
        <w:ind w:right="-180"/>
        <w:contextualSpacing w:val="0"/>
        <w:rPr>
          <w:rFonts w:ascii="Arial" w:hAnsi="Arial" w:cs="Arial"/>
          <w:sz w:val="20"/>
          <w:szCs w:val="20"/>
        </w:rPr>
      </w:pPr>
      <w:r w:rsidRPr="006E2E70">
        <w:rPr>
          <w:rFonts w:ascii="Arial" w:hAnsi="Arial" w:cs="Arial"/>
          <w:sz w:val="20"/>
          <w:szCs w:val="20"/>
        </w:rPr>
        <w:t xml:space="preserve">Retain a copy of your </w:t>
      </w:r>
      <w:r>
        <w:rPr>
          <w:rFonts w:ascii="Arial" w:hAnsi="Arial" w:cs="Arial"/>
          <w:sz w:val="20"/>
          <w:szCs w:val="20"/>
        </w:rPr>
        <w:t xml:space="preserve">Certificate of Acknowledgement form </w:t>
      </w:r>
      <w:r w:rsidRPr="006E2E70">
        <w:rPr>
          <w:rFonts w:ascii="Arial" w:hAnsi="Arial" w:cs="Arial"/>
          <w:sz w:val="20"/>
          <w:szCs w:val="20"/>
        </w:rPr>
        <w:t>for your records in the event of a compliance audit of your facility.</w:t>
      </w:r>
    </w:p>
    <w:p w14:paraId="49F70438" w14:textId="66894986" w:rsidR="00E5393B" w:rsidRPr="006E2E70" w:rsidRDefault="005749AF" w:rsidP="00875D7A">
      <w:pPr>
        <w:pStyle w:val="ListParagraph"/>
        <w:numPr>
          <w:ilvl w:val="0"/>
          <w:numId w:val="1"/>
        </w:numPr>
        <w:spacing w:before="120" w:after="120" w:line="240" w:lineRule="auto"/>
        <w:ind w:right="-180"/>
        <w:contextualSpacing w:val="0"/>
        <w:rPr>
          <w:rFonts w:ascii="Arial" w:hAnsi="Arial" w:cs="Arial"/>
          <w:sz w:val="20"/>
          <w:szCs w:val="20"/>
        </w:rPr>
      </w:pPr>
      <w:r w:rsidRPr="006E2E70">
        <w:rPr>
          <w:rFonts w:ascii="Arial" w:hAnsi="Arial" w:cs="Arial"/>
          <w:sz w:val="20"/>
          <w:szCs w:val="20"/>
        </w:rPr>
        <w:t xml:space="preserve">If you have further questions </w:t>
      </w:r>
      <w:r w:rsidR="00C86D5C" w:rsidRPr="006E2E70">
        <w:rPr>
          <w:rFonts w:ascii="Arial" w:hAnsi="Arial" w:cs="Arial"/>
          <w:sz w:val="20"/>
          <w:szCs w:val="20"/>
        </w:rPr>
        <w:t xml:space="preserve">or concerns after reviewing this notice, </w:t>
      </w:r>
      <w:r w:rsidRPr="006E2E70">
        <w:rPr>
          <w:rFonts w:ascii="Arial" w:hAnsi="Arial" w:cs="Arial"/>
          <w:sz w:val="20"/>
          <w:szCs w:val="20"/>
        </w:rPr>
        <w:t xml:space="preserve">please call customer </w:t>
      </w:r>
      <w:r w:rsidR="00C86D5C" w:rsidRPr="006E2E70">
        <w:rPr>
          <w:rFonts w:ascii="Arial" w:hAnsi="Arial" w:cs="Arial"/>
          <w:sz w:val="20"/>
          <w:szCs w:val="20"/>
        </w:rPr>
        <w:t>service</w:t>
      </w:r>
      <w:r w:rsidRPr="006E2E70">
        <w:rPr>
          <w:rFonts w:ascii="Arial" w:hAnsi="Arial" w:cs="Arial"/>
          <w:sz w:val="20"/>
          <w:szCs w:val="20"/>
        </w:rPr>
        <w:t xml:space="preserve"> at </w:t>
      </w:r>
      <w:r w:rsidR="00877942" w:rsidRPr="006E2E70">
        <w:rPr>
          <w:rFonts w:ascii="Arial" w:hAnsi="Arial" w:cs="Arial"/>
          <w:sz w:val="20"/>
          <w:szCs w:val="20"/>
        </w:rPr>
        <w:t>574-371-3071</w:t>
      </w:r>
      <w:r w:rsidRPr="006E2E70">
        <w:rPr>
          <w:rFonts w:ascii="Arial" w:hAnsi="Arial" w:cs="Arial"/>
          <w:sz w:val="20"/>
          <w:szCs w:val="20"/>
        </w:rPr>
        <w:t xml:space="preserve"> between 8:00 am and 5:00pm EST, Monday through Friday. </w:t>
      </w:r>
      <w:r w:rsidR="008E6CDF" w:rsidRPr="006E2E70">
        <w:rPr>
          <w:rFonts w:ascii="Arial" w:hAnsi="Arial" w:cs="Arial"/>
          <w:sz w:val="20"/>
          <w:szCs w:val="20"/>
        </w:rPr>
        <w:t xml:space="preserve"> </w:t>
      </w:r>
      <w:r w:rsidRPr="006E2E70">
        <w:rPr>
          <w:rFonts w:ascii="Arial" w:hAnsi="Arial" w:cs="Arial"/>
          <w:sz w:val="20"/>
          <w:szCs w:val="20"/>
        </w:rPr>
        <w:t xml:space="preserve">Calls received outside of call center operating hours will receive a </w:t>
      </w:r>
      <w:r w:rsidR="00362DEF" w:rsidRPr="006E2E70">
        <w:rPr>
          <w:rFonts w:ascii="Arial" w:hAnsi="Arial" w:cs="Arial"/>
          <w:sz w:val="20"/>
          <w:szCs w:val="20"/>
        </w:rPr>
        <w:t xml:space="preserve">voicemail </w:t>
      </w:r>
      <w:r w:rsidRPr="006E2E70">
        <w:rPr>
          <w:rFonts w:ascii="Arial" w:hAnsi="Arial" w:cs="Arial"/>
          <w:sz w:val="20"/>
          <w:szCs w:val="20"/>
        </w:rPr>
        <w:t xml:space="preserve">prompt or be transferred to an on-call representative in the </w:t>
      </w:r>
      <w:r w:rsidR="00362DEF" w:rsidRPr="006E2E70">
        <w:rPr>
          <w:rFonts w:ascii="Arial" w:hAnsi="Arial" w:cs="Arial"/>
          <w:sz w:val="20"/>
          <w:szCs w:val="20"/>
        </w:rPr>
        <w:t xml:space="preserve">event </w:t>
      </w:r>
      <w:r w:rsidRPr="006E2E70">
        <w:rPr>
          <w:rFonts w:ascii="Arial" w:hAnsi="Arial" w:cs="Arial"/>
          <w:sz w:val="20"/>
          <w:szCs w:val="20"/>
        </w:rPr>
        <w:t>of an emergency.</w:t>
      </w:r>
      <w:r w:rsidR="005C436C" w:rsidRPr="006E2E70">
        <w:rPr>
          <w:rFonts w:ascii="Arial" w:hAnsi="Arial" w:cs="Arial"/>
          <w:sz w:val="20"/>
          <w:szCs w:val="20"/>
        </w:rPr>
        <w:t xml:space="preserve"> </w:t>
      </w:r>
      <w:bookmarkStart w:id="6" w:name="Contact_Info"/>
      <w:r w:rsidR="008E6CDF" w:rsidRPr="006E2E70">
        <w:rPr>
          <w:rFonts w:ascii="Arial" w:hAnsi="Arial" w:cs="Arial"/>
          <w:sz w:val="20"/>
          <w:szCs w:val="20"/>
        </w:rPr>
        <w:t xml:space="preserve"> </w:t>
      </w:r>
      <w:r w:rsidR="007E2A23" w:rsidRPr="006E2E70">
        <w:rPr>
          <w:rFonts w:ascii="Arial" w:hAnsi="Arial" w:cs="Arial"/>
          <w:sz w:val="20"/>
          <w:szCs w:val="20"/>
        </w:rPr>
        <w:t xml:space="preserve">Alternatively, your questions may be </w:t>
      </w:r>
      <w:r w:rsidR="00C86D5C" w:rsidRPr="006E2E70">
        <w:rPr>
          <w:rFonts w:ascii="Arial" w:hAnsi="Arial" w:cs="Arial"/>
          <w:sz w:val="20"/>
          <w:szCs w:val="20"/>
        </w:rPr>
        <w:t>emailed</w:t>
      </w:r>
      <w:r w:rsidR="007E2A23" w:rsidRPr="006E2E70">
        <w:rPr>
          <w:rFonts w:ascii="Arial" w:hAnsi="Arial" w:cs="Arial"/>
          <w:sz w:val="20"/>
          <w:szCs w:val="20"/>
        </w:rPr>
        <w:t xml:space="preserve"> to </w:t>
      </w:r>
      <w:hyperlink r:id="rId15" w:history="1">
        <w:r w:rsidR="0073323A" w:rsidRPr="006E2E70">
          <w:rPr>
            <w:rStyle w:val="Hyperlink"/>
            <w:rFonts w:ascii="Arial" w:hAnsi="Arial" w:cs="Arial"/>
            <w:sz w:val="20"/>
            <w:szCs w:val="20"/>
          </w:rPr>
          <w:t>CorporateQuality.PostMarket@zimmerbiomet.com</w:t>
        </w:r>
      </w:hyperlink>
      <w:r w:rsidR="00C86D5C" w:rsidRPr="006E2E70">
        <w:rPr>
          <w:rStyle w:val="Hyperlink"/>
          <w:rFonts w:ascii="Arial" w:hAnsi="Arial" w:cs="Arial"/>
          <w:sz w:val="20"/>
          <w:szCs w:val="20"/>
        </w:rPr>
        <w:t>.</w:t>
      </w:r>
    </w:p>
    <w:p w14:paraId="5BA22778" w14:textId="77777777" w:rsidR="00FF3E7A" w:rsidRPr="002B5506" w:rsidRDefault="00FF3E7A" w:rsidP="00FF3E7A">
      <w:pPr>
        <w:pStyle w:val="NoSpacing"/>
        <w:spacing w:before="240"/>
        <w:rPr>
          <w:rFonts w:ascii="Arial" w:hAnsi="Arial" w:cs="Arial"/>
          <w:b/>
          <w:sz w:val="20"/>
          <w:szCs w:val="20"/>
        </w:rPr>
      </w:pPr>
      <w:bookmarkStart w:id="7" w:name="Sign_Blk"/>
      <w:bookmarkEnd w:id="6"/>
      <w:r w:rsidRPr="002B5506">
        <w:rPr>
          <w:rFonts w:ascii="Arial" w:hAnsi="Arial" w:cs="Arial"/>
          <w:b/>
          <w:sz w:val="20"/>
          <w:szCs w:val="20"/>
        </w:rPr>
        <w:t>Other Information</w:t>
      </w:r>
    </w:p>
    <w:p w14:paraId="76D10CB8" w14:textId="2D567045" w:rsidR="00FF3E7A" w:rsidRPr="002B5506" w:rsidRDefault="00FF3E7A" w:rsidP="00FF3E7A">
      <w:pPr>
        <w:pStyle w:val="NoSpacing"/>
        <w:spacing w:before="120" w:after="120"/>
        <w:rPr>
          <w:rFonts w:ascii="Arial" w:hAnsi="Arial" w:cs="Arial"/>
          <w:sz w:val="20"/>
          <w:szCs w:val="20"/>
        </w:rPr>
      </w:pPr>
      <w:r w:rsidRPr="002B5506">
        <w:rPr>
          <w:rFonts w:ascii="Arial" w:hAnsi="Arial" w:cs="Arial"/>
          <w:sz w:val="20"/>
          <w:szCs w:val="20"/>
        </w:rPr>
        <w:t xml:space="preserve">This medical device </w:t>
      </w:r>
      <w:r w:rsidR="00365999">
        <w:rPr>
          <w:rFonts w:ascii="Arial" w:hAnsi="Arial" w:cs="Arial"/>
          <w:sz w:val="20"/>
          <w:szCs w:val="20"/>
        </w:rPr>
        <w:t>field action</w:t>
      </w:r>
      <w:r w:rsidRPr="002B5506">
        <w:rPr>
          <w:rFonts w:ascii="Arial" w:hAnsi="Arial" w:cs="Arial"/>
          <w:sz w:val="20"/>
          <w:szCs w:val="20"/>
        </w:rPr>
        <w:t xml:space="preserve"> was reported to the U.S. Food and Drug Administration and will be reported to other Competent Authorities, Notified Bodies, and Regulatory Authorities as required.</w:t>
      </w:r>
    </w:p>
    <w:p w14:paraId="4CE1DEC9" w14:textId="77777777" w:rsidR="00FF3E7A" w:rsidRPr="002B5506" w:rsidRDefault="00FF3E7A" w:rsidP="00FF3E7A">
      <w:pPr>
        <w:pStyle w:val="NoSpacing"/>
        <w:numPr>
          <w:ilvl w:val="0"/>
          <w:numId w:val="2"/>
        </w:numPr>
        <w:spacing w:before="120" w:after="120"/>
        <w:rPr>
          <w:rFonts w:ascii="Arial" w:hAnsi="Arial" w:cs="Arial"/>
          <w:sz w:val="20"/>
          <w:szCs w:val="20"/>
        </w:rPr>
      </w:pPr>
      <w:r w:rsidRPr="002B5506">
        <w:rPr>
          <w:rFonts w:ascii="Arial" w:hAnsi="Arial" w:cs="Arial"/>
          <w:sz w:val="20"/>
          <w:szCs w:val="20"/>
        </w:rPr>
        <w:t>Med Watch Reporting:  Adverse reactions or quality problems experienced with the use of this product may be reported to the FDA’s Med Watch Adverse Event Reporting program either online, by mail, or by fax.</w:t>
      </w:r>
    </w:p>
    <w:p w14:paraId="102CAD3F" w14:textId="77777777" w:rsidR="00FF3E7A" w:rsidRPr="002B5506" w:rsidRDefault="00FF3E7A" w:rsidP="00FF3E7A">
      <w:pPr>
        <w:pStyle w:val="NoSpacing"/>
        <w:numPr>
          <w:ilvl w:val="0"/>
          <w:numId w:val="2"/>
        </w:numPr>
        <w:spacing w:before="120" w:after="120"/>
        <w:rPr>
          <w:rFonts w:ascii="Arial" w:hAnsi="Arial" w:cs="Arial"/>
          <w:sz w:val="20"/>
          <w:szCs w:val="20"/>
          <w:lang w:val="de-DE"/>
        </w:rPr>
      </w:pPr>
      <w:r w:rsidRPr="002B5506">
        <w:rPr>
          <w:rFonts w:ascii="Arial" w:hAnsi="Arial" w:cs="Arial"/>
          <w:sz w:val="20"/>
          <w:szCs w:val="20"/>
          <w:lang w:val="de-DE"/>
        </w:rPr>
        <w:t xml:space="preserve">Online: </w:t>
      </w:r>
      <w:r>
        <w:rPr>
          <w:rFonts w:ascii="Arial" w:hAnsi="Arial" w:cs="Arial"/>
          <w:sz w:val="20"/>
          <w:szCs w:val="20"/>
          <w:lang w:val="de-DE"/>
        </w:rPr>
        <w:t xml:space="preserve"> </w:t>
      </w:r>
      <w:hyperlink r:id="rId16" w:history="1">
        <w:r w:rsidRPr="002B5506">
          <w:rPr>
            <w:rStyle w:val="Hyperlink"/>
            <w:rFonts w:ascii="Arial" w:hAnsi="Arial" w:cs="Arial"/>
            <w:sz w:val="20"/>
            <w:szCs w:val="20"/>
            <w:lang w:val="de-DE"/>
          </w:rPr>
          <w:t>www.fda.gov/medwatch/report.htm</w:t>
        </w:r>
      </w:hyperlink>
    </w:p>
    <w:p w14:paraId="1CFF16C4" w14:textId="77777777" w:rsidR="00FF3E7A" w:rsidRPr="00D94EB5" w:rsidRDefault="00FF3E7A" w:rsidP="00FF3E7A">
      <w:pPr>
        <w:pStyle w:val="NoSpacing"/>
        <w:numPr>
          <w:ilvl w:val="0"/>
          <w:numId w:val="2"/>
        </w:numPr>
        <w:spacing w:before="120" w:after="120"/>
        <w:rPr>
          <w:rFonts w:ascii="Arial" w:hAnsi="Arial" w:cs="Arial"/>
          <w:sz w:val="20"/>
          <w:szCs w:val="20"/>
        </w:rPr>
      </w:pPr>
      <w:bookmarkStart w:id="8" w:name="_Hlk139917984"/>
      <w:r>
        <w:rPr>
          <w:rFonts w:ascii="Arial" w:hAnsi="Arial" w:cs="Arial"/>
          <w:sz w:val="20"/>
          <w:szCs w:val="20"/>
        </w:rPr>
        <w:t>Call: 1-800-332-1088 to request a reporting form</w:t>
      </w:r>
      <w:bookmarkEnd w:id="8"/>
    </w:p>
    <w:p w14:paraId="01191E9F" w14:textId="77777777" w:rsidR="00FF3E7A" w:rsidRPr="002B5506" w:rsidRDefault="00FF3E7A" w:rsidP="00FF3E7A">
      <w:pPr>
        <w:pStyle w:val="NoSpacing"/>
        <w:numPr>
          <w:ilvl w:val="0"/>
          <w:numId w:val="2"/>
        </w:numPr>
        <w:spacing w:before="120" w:after="120"/>
        <w:rPr>
          <w:rFonts w:ascii="Arial" w:hAnsi="Arial" w:cs="Arial"/>
          <w:sz w:val="20"/>
          <w:szCs w:val="20"/>
        </w:rPr>
      </w:pPr>
      <w:r w:rsidRPr="002B5506">
        <w:rPr>
          <w:rFonts w:ascii="Arial" w:hAnsi="Arial" w:cs="Arial"/>
          <w:sz w:val="20"/>
          <w:szCs w:val="20"/>
        </w:rPr>
        <w:lastRenderedPageBreak/>
        <w:t xml:space="preserve">Mail: </w:t>
      </w:r>
      <w:r>
        <w:rPr>
          <w:rFonts w:ascii="Arial" w:hAnsi="Arial" w:cs="Arial"/>
          <w:sz w:val="20"/>
          <w:szCs w:val="20"/>
        </w:rPr>
        <w:t xml:space="preserve"> </w:t>
      </w:r>
      <w:r w:rsidRPr="002B5506">
        <w:rPr>
          <w:rFonts w:ascii="Arial" w:hAnsi="Arial" w:cs="Arial"/>
          <w:sz w:val="20"/>
          <w:szCs w:val="20"/>
        </w:rPr>
        <w:t xml:space="preserve">Use postage paid, pre-addressed form FDA 3500, available at: </w:t>
      </w:r>
      <w:hyperlink r:id="rId17" w:history="1">
        <w:r w:rsidRPr="002B5506">
          <w:rPr>
            <w:rStyle w:val="Hyperlink"/>
            <w:rFonts w:ascii="Arial" w:hAnsi="Arial" w:cs="Arial"/>
            <w:sz w:val="20"/>
            <w:szCs w:val="20"/>
          </w:rPr>
          <w:t>www.fda.gov/MedWatch/getforms.htm</w:t>
        </w:r>
      </w:hyperlink>
    </w:p>
    <w:p w14:paraId="3BB85CD4" w14:textId="77777777" w:rsidR="00FF3E7A" w:rsidRPr="002B5506" w:rsidRDefault="00FF3E7A" w:rsidP="00FF3E7A">
      <w:pPr>
        <w:pStyle w:val="NoSpacing"/>
        <w:numPr>
          <w:ilvl w:val="0"/>
          <w:numId w:val="2"/>
        </w:numPr>
        <w:spacing w:before="120" w:after="120"/>
        <w:rPr>
          <w:rFonts w:ascii="Arial" w:hAnsi="Arial" w:cs="Arial"/>
          <w:sz w:val="20"/>
          <w:szCs w:val="20"/>
        </w:rPr>
      </w:pPr>
      <w:r w:rsidRPr="002B5506">
        <w:rPr>
          <w:rFonts w:ascii="Arial" w:hAnsi="Arial" w:cs="Arial"/>
          <w:sz w:val="20"/>
          <w:szCs w:val="20"/>
        </w:rPr>
        <w:t xml:space="preserve">Fax: </w:t>
      </w:r>
      <w:r>
        <w:rPr>
          <w:rFonts w:ascii="Arial" w:hAnsi="Arial" w:cs="Arial"/>
          <w:sz w:val="20"/>
          <w:szCs w:val="20"/>
        </w:rPr>
        <w:t xml:space="preserve"> </w:t>
      </w:r>
      <w:r w:rsidRPr="002B5506">
        <w:rPr>
          <w:rFonts w:ascii="Arial" w:hAnsi="Arial" w:cs="Arial"/>
          <w:sz w:val="20"/>
          <w:szCs w:val="20"/>
        </w:rPr>
        <w:t>1-800-FDA-0178</w:t>
      </w:r>
    </w:p>
    <w:p w14:paraId="2ACE0B28" w14:textId="77777777" w:rsidR="00FF3E7A" w:rsidRPr="002B5506" w:rsidRDefault="00FF3E7A" w:rsidP="00FF3E7A">
      <w:pPr>
        <w:pStyle w:val="NoSpacing"/>
        <w:spacing w:before="240"/>
        <w:rPr>
          <w:rFonts w:ascii="Arial" w:hAnsi="Arial" w:cs="Arial"/>
          <w:sz w:val="20"/>
          <w:szCs w:val="20"/>
        </w:rPr>
      </w:pPr>
      <w:r w:rsidRPr="002B5506">
        <w:rPr>
          <w:rFonts w:ascii="Arial" w:hAnsi="Arial" w:cs="Arial"/>
          <w:sz w:val="20"/>
          <w:szCs w:val="20"/>
        </w:rPr>
        <w:t xml:space="preserve">Under 21 CFR 803, manufacturers are also required to report any serious injuries where a product has contributed or may have contributed to the event.  Please keep Zimmer Biomet informed of any adverse events associated with this product or any other Zimmer Biomet product by emailing </w:t>
      </w:r>
      <w:hyperlink r:id="rId18" w:history="1">
        <w:r w:rsidRPr="002B5506">
          <w:rPr>
            <w:rStyle w:val="Hyperlink"/>
            <w:rFonts w:ascii="Arial" w:hAnsi="Arial" w:cs="Arial"/>
            <w:sz w:val="20"/>
            <w:szCs w:val="20"/>
          </w:rPr>
          <w:t>product.experience@zimmerbiomet.com</w:t>
        </w:r>
      </w:hyperlink>
      <w:r w:rsidRPr="002B5506">
        <w:rPr>
          <w:rFonts w:ascii="Arial" w:hAnsi="Arial" w:cs="Arial"/>
          <w:sz w:val="20"/>
          <w:szCs w:val="20"/>
        </w:rPr>
        <w:t>.</w:t>
      </w:r>
    </w:p>
    <w:p w14:paraId="3D8ED02D" w14:textId="77777777" w:rsidR="00FF3E7A" w:rsidRPr="00D94EB5" w:rsidRDefault="00FF3E7A" w:rsidP="00FF3E7A">
      <w:pPr>
        <w:tabs>
          <w:tab w:val="left" w:pos="-1440"/>
        </w:tabs>
        <w:spacing w:before="240" w:after="0" w:line="240" w:lineRule="auto"/>
        <w:rPr>
          <w:rFonts w:ascii="Arial" w:hAnsi="Arial" w:cs="Arial"/>
          <w:sz w:val="20"/>
          <w:szCs w:val="20"/>
        </w:rPr>
      </w:pPr>
      <w:r w:rsidRPr="00D94EB5">
        <w:rPr>
          <w:rFonts w:ascii="Arial" w:hAnsi="Arial" w:cs="Arial"/>
          <w:sz w:val="20"/>
          <w:szCs w:val="20"/>
        </w:rPr>
        <w:t>Please be aware that the names of user facilities notified are routinely provided to the Competent Authorities for audit purposes.  Your urgent cooperation is needed. The undersigned confirms that this notice has been delivered to the appropriate Regulatory Agencies.</w:t>
      </w:r>
    </w:p>
    <w:p w14:paraId="2AD5359A" w14:textId="46D1311C" w:rsidR="00FF3E7A" w:rsidRPr="002B5506" w:rsidRDefault="00FF3E7A" w:rsidP="00FF3E7A">
      <w:pPr>
        <w:tabs>
          <w:tab w:val="left" w:pos="-1440"/>
        </w:tabs>
        <w:spacing w:before="240" w:after="0" w:line="240" w:lineRule="auto"/>
        <w:rPr>
          <w:rFonts w:ascii="Arial" w:hAnsi="Arial" w:cs="Arial"/>
          <w:sz w:val="20"/>
          <w:szCs w:val="20"/>
        </w:rPr>
      </w:pPr>
      <w:r w:rsidRPr="00D94EB5">
        <w:rPr>
          <w:rFonts w:ascii="Arial" w:hAnsi="Arial" w:cs="Arial"/>
          <w:sz w:val="20"/>
          <w:szCs w:val="20"/>
        </w:rPr>
        <w:t>Thank you for your assistance.  We regr</w:t>
      </w:r>
      <w:r w:rsidRPr="002B5506">
        <w:rPr>
          <w:rFonts w:ascii="Arial" w:hAnsi="Arial" w:cs="Arial"/>
          <w:sz w:val="20"/>
          <w:szCs w:val="20"/>
        </w:rPr>
        <w:t xml:space="preserve">et any inconvenience caused by this </w:t>
      </w:r>
      <w:r w:rsidR="00365999">
        <w:rPr>
          <w:rFonts w:ascii="Arial" w:hAnsi="Arial" w:cs="Arial"/>
          <w:sz w:val="20"/>
          <w:szCs w:val="20"/>
        </w:rPr>
        <w:t>field action</w:t>
      </w:r>
      <w:r w:rsidRPr="002B5506">
        <w:rPr>
          <w:rFonts w:ascii="Arial" w:hAnsi="Arial" w:cs="Arial"/>
          <w:sz w:val="20"/>
          <w:szCs w:val="20"/>
        </w:rPr>
        <w:t>.</w:t>
      </w:r>
    </w:p>
    <w:p w14:paraId="507613F6" w14:textId="77777777" w:rsidR="00FF3E7A" w:rsidRPr="002B5506" w:rsidRDefault="00FF3E7A" w:rsidP="00FF3E7A">
      <w:pPr>
        <w:pStyle w:val="NoSpacing"/>
        <w:spacing w:before="240"/>
        <w:rPr>
          <w:rFonts w:ascii="Arial" w:hAnsi="Arial" w:cs="Arial"/>
          <w:sz w:val="20"/>
          <w:szCs w:val="20"/>
        </w:rPr>
      </w:pPr>
      <w:r w:rsidRPr="002B5506">
        <w:rPr>
          <w:rFonts w:ascii="Arial" w:hAnsi="Arial" w:cs="Arial"/>
          <w:sz w:val="20"/>
          <w:szCs w:val="20"/>
        </w:rPr>
        <w:t>Sincerely,</w:t>
      </w:r>
    </w:p>
    <w:p w14:paraId="5CE894FD" w14:textId="582C935D" w:rsidR="00FF3E7A" w:rsidRDefault="007759F1" w:rsidP="00FF3E7A">
      <w:pPr>
        <w:spacing w:before="360" w:after="600" w:line="240" w:lineRule="auto"/>
        <w:rPr>
          <w:rFonts w:ascii="Arial" w:hAnsi="Arial" w:cs="Arial"/>
          <w:sz w:val="20"/>
          <w:szCs w:val="20"/>
        </w:rPr>
      </w:pPr>
      <w:r w:rsidRPr="00746A48">
        <w:rPr>
          <w:rFonts w:ascii="Arial" w:hAnsi="Arial" w:cs="Arial"/>
          <w:noProof/>
          <w:sz w:val="20"/>
          <w:szCs w:val="20"/>
        </w:rPr>
        <w:drawing>
          <wp:anchor distT="0" distB="0" distL="114300" distR="114300" simplePos="0" relativeHeight="251659264" behindDoc="1" locked="0" layoutInCell="1" allowOverlap="1" wp14:anchorId="1209A24A" wp14:editId="411E33C5">
            <wp:simplePos x="0" y="0"/>
            <wp:positionH relativeFrom="margin">
              <wp:align>left</wp:align>
            </wp:positionH>
            <wp:positionV relativeFrom="paragraph">
              <wp:posOffset>366918</wp:posOffset>
            </wp:positionV>
            <wp:extent cx="1533525" cy="739140"/>
            <wp:effectExtent l="0" t="0" r="9525" b="3810"/>
            <wp:wrapNone/>
            <wp:docPr id="1540683614" name="Picture 1540683614" descr="C:\Users\hunts1\Desktop\Stephanie Leppo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unts1\Desktop\Stephanie Leppo Signature.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33525" cy="739140"/>
                    </a:xfrm>
                    <a:prstGeom prst="rect">
                      <a:avLst/>
                    </a:prstGeom>
                    <a:noFill/>
                    <a:ln>
                      <a:noFill/>
                    </a:ln>
                  </pic:spPr>
                </pic:pic>
              </a:graphicData>
            </a:graphic>
            <wp14:sizeRelH relativeFrom="page">
              <wp14:pctWidth>0</wp14:pctWidth>
            </wp14:sizeRelH>
            <wp14:sizeRelV relativeFrom="page">
              <wp14:pctHeight>0</wp14:pctHeight>
            </wp14:sizeRelV>
          </wp:anchor>
        </w:drawing>
      </w:r>
      <w:r w:rsidR="00FF3E7A" w:rsidRPr="006E2E70">
        <w:rPr>
          <w:rFonts w:ascii="Arial" w:hAnsi="Arial" w:cs="Arial"/>
          <w:sz w:val="20"/>
          <w:szCs w:val="20"/>
        </w:rPr>
        <w:t>Sincerely,</w:t>
      </w:r>
      <w:r w:rsidR="00FF3E7A" w:rsidRPr="00D332DF">
        <w:rPr>
          <w:rFonts w:ascii="Arial" w:hAnsi="Arial" w:cs="Arial"/>
          <w:noProof/>
          <w:sz w:val="20"/>
          <w:szCs w:val="20"/>
        </w:rPr>
        <w:t xml:space="preserve"> </w:t>
      </w:r>
      <w:r w:rsidR="00FF3E7A" w:rsidRPr="006E2E70">
        <w:rPr>
          <w:rFonts w:ascii="Arial" w:hAnsi="Arial" w:cs="Arial"/>
          <w:sz w:val="20"/>
          <w:szCs w:val="20"/>
        </w:rPr>
        <w:t xml:space="preserve"> </w:t>
      </w:r>
    </w:p>
    <w:p w14:paraId="61A898D5" w14:textId="77777777" w:rsidR="00FF3E7A" w:rsidRPr="006E2E70" w:rsidRDefault="00FF3E7A" w:rsidP="00FF3E7A">
      <w:pPr>
        <w:spacing w:before="360" w:after="0" w:line="240" w:lineRule="auto"/>
        <w:rPr>
          <w:rFonts w:ascii="Arial" w:hAnsi="Arial" w:cs="Arial"/>
          <w:color w:val="000000"/>
          <w:sz w:val="20"/>
          <w:szCs w:val="20"/>
        </w:rPr>
      </w:pPr>
      <w:r w:rsidRPr="006E2E70">
        <w:rPr>
          <w:rFonts w:ascii="Arial" w:hAnsi="Arial" w:cs="Arial"/>
          <w:color w:val="000000"/>
          <w:sz w:val="20"/>
          <w:szCs w:val="20"/>
        </w:rPr>
        <w:t>_________________________________</w:t>
      </w:r>
      <w:r w:rsidRPr="006E2E70">
        <w:rPr>
          <w:rFonts w:ascii="Arial" w:hAnsi="Arial" w:cs="Arial"/>
          <w:color w:val="000000"/>
          <w:sz w:val="20"/>
          <w:szCs w:val="20"/>
        </w:rPr>
        <w:tab/>
      </w:r>
      <w:r w:rsidRPr="006E2E70">
        <w:rPr>
          <w:rFonts w:ascii="Arial" w:hAnsi="Arial" w:cs="Arial"/>
          <w:color w:val="000000"/>
          <w:sz w:val="20"/>
          <w:szCs w:val="20"/>
        </w:rPr>
        <w:tab/>
      </w:r>
    </w:p>
    <w:p w14:paraId="1BFC04F0" w14:textId="77777777" w:rsidR="00FF3E7A" w:rsidRDefault="00FF3E7A" w:rsidP="00FF3E7A">
      <w:pPr>
        <w:pStyle w:val="NoSpacing"/>
        <w:spacing w:before="120"/>
        <w:rPr>
          <w:rFonts w:ascii="Arial" w:hAnsi="Arial" w:cs="Arial"/>
          <w:color w:val="000000"/>
          <w:sz w:val="20"/>
          <w:szCs w:val="20"/>
        </w:rPr>
      </w:pPr>
      <w:r>
        <w:rPr>
          <w:rFonts w:ascii="Arial" w:hAnsi="Arial" w:cs="Arial"/>
          <w:color w:val="000000"/>
          <w:sz w:val="20"/>
          <w:szCs w:val="20"/>
        </w:rPr>
        <w:t>Stephanie Leppo</w:t>
      </w:r>
    </w:p>
    <w:p w14:paraId="2E5631B2" w14:textId="77777777" w:rsidR="00FF3E7A" w:rsidRDefault="00FF3E7A" w:rsidP="00FF3E7A">
      <w:pPr>
        <w:pStyle w:val="NoSpacing"/>
        <w:rPr>
          <w:rFonts w:ascii="Arial" w:hAnsi="Arial" w:cs="Arial"/>
          <w:color w:val="000000"/>
          <w:sz w:val="20"/>
          <w:szCs w:val="20"/>
        </w:rPr>
      </w:pPr>
      <w:r>
        <w:rPr>
          <w:rFonts w:ascii="Arial" w:hAnsi="Arial" w:cs="Arial"/>
          <w:color w:val="000000"/>
          <w:sz w:val="20"/>
          <w:szCs w:val="20"/>
        </w:rPr>
        <w:t>Quality Associate Director</w:t>
      </w:r>
    </w:p>
    <w:bookmarkEnd w:id="7"/>
    <w:p w14:paraId="7B124A51" w14:textId="77777777" w:rsidR="00B21D6D" w:rsidRDefault="00B21D6D" w:rsidP="00875D7A">
      <w:pPr>
        <w:spacing w:before="120" w:after="0" w:line="240" w:lineRule="auto"/>
        <w:rPr>
          <w:rFonts w:ascii="Arial" w:hAnsi="Arial" w:cs="Arial"/>
          <w:sz w:val="20"/>
          <w:szCs w:val="20"/>
        </w:rPr>
      </w:pPr>
    </w:p>
    <w:p w14:paraId="071A9BCB" w14:textId="77777777" w:rsidR="00B21D6D" w:rsidRDefault="00B21D6D" w:rsidP="00875D7A">
      <w:pPr>
        <w:spacing w:before="120" w:after="0" w:line="240" w:lineRule="auto"/>
        <w:rPr>
          <w:rFonts w:ascii="Arial" w:hAnsi="Arial" w:cs="Arial"/>
          <w:sz w:val="20"/>
          <w:szCs w:val="20"/>
        </w:rPr>
      </w:pPr>
    </w:p>
    <w:p w14:paraId="22D7690E" w14:textId="77777777" w:rsidR="00B21D6D" w:rsidRDefault="00B21D6D" w:rsidP="00B21D6D">
      <w:pPr>
        <w:pStyle w:val="NoSpacing"/>
        <w:rPr>
          <w:rFonts w:ascii="Arial" w:hAnsi="Arial" w:cs="Arial"/>
          <w:b/>
          <w:sz w:val="20"/>
          <w:szCs w:val="20"/>
        </w:rPr>
      </w:pPr>
      <w:r>
        <w:rPr>
          <w:rFonts w:ascii="Arial" w:hAnsi="Arial" w:cs="Arial"/>
          <w:b/>
          <w:sz w:val="20"/>
          <w:szCs w:val="20"/>
        </w:rPr>
        <w:t>References</w:t>
      </w:r>
    </w:p>
    <w:p w14:paraId="3CE5FB4E" w14:textId="77777777" w:rsidR="00B21D6D" w:rsidRPr="001A5CAD" w:rsidRDefault="00B21D6D" w:rsidP="00B21D6D">
      <w:pPr>
        <w:pStyle w:val="NoSpacing"/>
        <w:jc w:val="both"/>
        <w:rPr>
          <w:rFonts w:ascii="Arial" w:hAnsi="Arial" w:cs="Arial"/>
          <w:sz w:val="16"/>
          <w:szCs w:val="16"/>
        </w:rPr>
      </w:pPr>
      <w:r>
        <w:rPr>
          <w:rFonts w:ascii="Arial" w:hAnsi="Arial" w:cs="Arial"/>
          <w:sz w:val="16"/>
          <w:szCs w:val="16"/>
          <w:vertAlign w:val="superscript"/>
        </w:rPr>
        <w:t>1</w:t>
      </w:r>
      <w:r>
        <w:rPr>
          <w:rFonts w:ascii="Arial" w:hAnsi="Arial" w:cs="Arial"/>
          <w:sz w:val="16"/>
          <w:szCs w:val="16"/>
        </w:rPr>
        <w:t xml:space="preserve">Orthopaedic Data Evaluation Panel. </w:t>
      </w:r>
      <w:r w:rsidRPr="00AC19E0">
        <w:rPr>
          <w:rFonts w:ascii="Arial" w:hAnsi="Arial" w:cs="Arial"/>
          <w:sz w:val="16"/>
          <w:szCs w:val="16"/>
        </w:rPr>
        <w:t>www.odep.org.uk/product/cpt-stem-cocr/</w:t>
      </w:r>
    </w:p>
    <w:p w14:paraId="5DE6A22C" w14:textId="77777777" w:rsidR="00B21D6D" w:rsidRPr="001776D9" w:rsidRDefault="00B21D6D" w:rsidP="00B21D6D">
      <w:pPr>
        <w:pStyle w:val="NoSpacing"/>
        <w:jc w:val="both"/>
        <w:rPr>
          <w:rFonts w:ascii="Arial" w:hAnsi="Arial" w:cs="Arial"/>
          <w:sz w:val="16"/>
          <w:szCs w:val="16"/>
        </w:rPr>
      </w:pPr>
      <w:r>
        <w:rPr>
          <w:rFonts w:ascii="Arial" w:hAnsi="Arial" w:cs="Arial"/>
          <w:sz w:val="16"/>
          <w:szCs w:val="16"/>
          <w:vertAlign w:val="superscript"/>
        </w:rPr>
        <w:t>2</w:t>
      </w:r>
      <w:r w:rsidRPr="001776D9">
        <w:rPr>
          <w:rFonts w:ascii="Arial" w:hAnsi="Arial" w:cs="Arial"/>
          <w:sz w:val="16"/>
          <w:szCs w:val="16"/>
        </w:rPr>
        <w:t>National</w:t>
      </w:r>
      <w:r w:rsidRPr="001776D9">
        <w:rPr>
          <w:rFonts w:ascii="Arial" w:hAnsi="Arial" w:cs="Arial"/>
          <w:sz w:val="16"/>
          <w:szCs w:val="16"/>
          <w:vertAlign w:val="superscript"/>
        </w:rPr>
        <w:t xml:space="preserve"> </w:t>
      </w:r>
      <w:r w:rsidRPr="001776D9">
        <w:rPr>
          <w:rFonts w:ascii="Arial" w:hAnsi="Arial" w:cs="Arial"/>
          <w:sz w:val="16"/>
          <w:szCs w:val="16"/>
        </w:rPr>
        <w:t>Joint Registry. 20</w:t>
      </w:r>
      <w:r w:rsidRPr="001776D9">
        <w:rPr>
          <w:rFonts w:ascii="Arial" w:hAnsi="Arial" w:cs="Arial"/>
          <w:sz w:val="16"/>
          <w:szCs w:val="16"/>
          <w:vertAlign w:val="superscript"/>
        </w:rPr>
        <w:t>th</w:t>
      </w:r>
      <w:r w:rsidRPr="001776D9">
        <w:rPr>
          <w:rFonts w:ascii="Arial" w:hAnsi="Arial" w:cs="Arial"/>
          <w:sz w:val="16"/>
          <w:szCs w:val="16"/>
        </w:rPr>
        <w:t xml:space="preserve"> Annual Report. 2023. www.njrcentre.org.uk</w:t>
      </w:r>
    </w:p>
    <w:p w14:paraId="73E84CB8" w14:textId="77777777" w:rsidR="00B21D6D" w:rsidRPr="001776D9" w:rsidRDefault="00B21D6D" w:rsidP="00B21D6D">
      <w:pPr>
        <w:pStyle w:val="NoSpacing"/>
        <w:jc w:val="both"/>
        <w:rPr>
          <w:rFonts w:ascii="Arial" w:hAnsi="Arial" w:cs="Arial"/>
          <w:sz w:val="16"/>
          <w:szCs w:val="16"/>
        </w:rPr>
      </w:pPr>
      <w:r>
        <w:rPr>
          <w:rFonts w:ascii="Arial" w:hAnsi="Arial" w:cs="Arial"/>
          <w:sz w:val="16"/>
          <w:szCs w:val="16"/>
          <w:vertAlign w:val="superscript"/>
        </w:rPr>
        <w:t>3</w:t>
      </w:r>
      <w:r w:rsidRPr="001776D9">
        <w:rPr>
          <w:rFonts w:ascii="Arial" w:hAnsi="Arial" w:cs="Arial"/>
          <w:sz w:val="16"/>
          <w:szCs w:val="16"/>
        </w:rPr>
        <w:t xml:space="preserve">Palan J, Smith MC, Gregg P et al. The influence of cemented femoral stem choice on the incidence of revision for periprosthetic fracture after primary total hip arthroplasty. Bone Joint J. 2016;98-B:1347-54. </w:t>
      </w:r>
      <w:proofErr w:type="spellStart"/>
      <w:r w:rsidRPr="001776D9">
        <w:rPr>
          <w:rFonts w:ascii="Arial" w:hAnsi="Arial" w:cs="Arial"/>
          <w:sz w:val="16"/>
          <w:szCs w:val="16"/>
        </w:rPr>
        <w:t>doi</w:t>
      </w:r>
      <w:proofErr w:type="spellEnd"/>
      <w:r w:rsidRPr="001776D9">
        <w:rPr>
          <w:rFonts w:ascii="Arial" w:hAnsi="Arial" w:cs="Arial"/>
          <w:sz w:val="16"/>
          <w:szCs w:val="16"/>
        </w:rPr>
        <w:t>: 10.1302/0301-620X.98B10. PMID: 27694588.</w:t>
      </w:r>
    </w:p>
    <w:p w14:paraId="31D42DC6" w14:textId="77777777" w:rsidR="00B21D6D" w:rsidRPr="001776D9" w:rsidRDefault="00B21D6D" w:rsidP="00B21D6D">
      <w:pPr>
        <w:pStyle w:val="NoSpacing"/>
        <w:jc w:val="both"/>
        <w:rPr>
          <w:rFonts w:ascii="Arial" w:hAnsi="Arial"/>
          <w:sz w:val="16"/>
          <w:szCs w:val="16"/>
        </w:rPr>
      </w:pPr>
      <w:r>
        <w:rPr>
          <w:rFonts w:ascii="Arial" w:hAnsi="Arial" w:cs="Arial"/>
          <w:sz w:val="16"/>
          <w:szCs w:val="16"/>
          <w:vertAlign w:val="superscript"/>
        </w:rPr>
        <w:t>4</w:t>
      </w:r>
      <w:r w:rsidRPr="001776D9">
        <w:rPr>
          <w:rFonts w:ascii="Arial" w:hAnsi="Arial" w:cs="Arial"/>
          <w:sz w:val="16"/>
          <w:szCs w:val="16"/>
        </w:rPr>
        <w:t>Jain</w:t>
      </w:r>
      <w:r w:rsidRPr="001776D9">
        <w:rPr>
          <w:rFonts w:ascii="Arial" w:hAnsi="Arial"/>
          <w:sz w:val="16"/>
          <w:szCs w:val="16"/>
        </w:rPr>
        <w:t xml:space="preserve"> S, Lamb JN, Pandit H. Cemented femoral stem design and postoperative periprosthetic fracture risk following total hip arthroplasty. Bone Joint J. 2024 Jan 1;106-</w:t>
      </w:r>
      <w:proofErr w:type="gramStart"/>
      <w:r w:rsidRPr="001776D9">
        <w:rPr>
          <w:rFonts w:ascii="Arial" w:hAnsi="Arial"/>
          <w:sz w:val="16"/>
          <w:szCs w:val="16"/>
        </w:rPr>
        <w:t>B(</w:t>
      </w:r>
      <w:proofErr w:type="gramEnd"/>
      <w:r w:rsidRPr="001776D9">
        <w:rPr>
          <w:rFonts w:ascii="Arial" w:hAnsi="Arial"/>
          <w:sz w:val="16"/>
          <w:szCs w:val="16"/>
        </w:rPr>
        <w:t xml:space="preserve">1):11-15. </w:t>
      </w:r>
      <w:proofErr w:type="spellStart"/>
      <w:r w:rsidRPr="001776D9">
        <w:rPr>
          <w:rFonts w:ascii="Arial" w:hAnsi="Arial"/>
          <w:sz w:val="16"/>
          <w:szCs w:val="16"/>
        </w:rPr>
        <w:t>doi</w:t>
      </w:r>
      <w:proofErr w:type="spellEnd"/>
      <w:r w:rsidRPr="001776D9">
        <w:rPr>
          <w:rFonts w:ascii="Arial" w:hAnsi="Arial"/>
          <w:sz w:val="16"/>
          <w:szCs w:val="16"/>
        </w:rPr>
        <w:t>: 10.1302/0301-620X.106B1.BJJ-2023-0587.R1. PMID: 38160687.</w:t>
      </w:r>
    </w:p>
    <w:p w14:paraId="33ECD361" w14:textId="77777777" w:rsidR="00B21D6D" w:rsidRPr="00735731" w:rsidRDefault="00B21D6D" w:rsidP="00B21D6D">
      <w:pPr>
        <w:pStyle w:val="NoSpacing"/>
        <w:jc w:val="both"/>
        <w:rPr>
          <w:rFonts w:ascii="Arial" w:hAnsi="Arial"/>
          <w:sz w:val="16"/>
          <w:szCs w:val="16"/>
          <w:lang w:val="fr-FR"/>
        </w:rPr>
      </w:pPr>
      <w:r>
        <w:rPr>
          <w:rFonts w:ascii="Arial" w:hAnsi="Arial" w:cs="Arial"/>
          <w:sz w:val="16"/>
          <w:szCs w:val="16"/>
          <w:vertAlign w:val="superscript"/>
        </w:rPr>
        <w:t>5</w:t>
      </w:r>
      <w:r w:rsidRPr="001776D9">
        <w:rPr>
          <w:rFonts w:ascii="Arial" w:hAnsi="Arial" w:cs="Arial"/>
          <w:sz w:val="16"/>
          <w:szCs w:val="16"/>
        </w:rPr>
        <w:t>Lamb</w:t>
      </w:r>
      <w:r w:rsidRPr="001776D9">
        <w:rPr>
          <w:rFonts w:ascii="Arial" w:hAnsi="Arial"/>
          <w:sz w:val="16"/>
          <w:szCs w:val="16"/>
        </w:rPr>
        <w:t xml:space="preserve"> JN, Jain S, King SW, West RM, Pandit HG. Risk Factors for Revision of Polished Taper-Slip Cemented Stems for Periprosthetic Femoral Fracture After Primary Total Hip Replacement: A Registry-Based Cohort Study from the National Joint Registry for England, Wales, Northern Ireland and the Isle of Man. </w:t>
      </w:r>
      <w:r w:rsidRPr="00735731">
        <w:rPr>
          <w:rFonts w:ascii="Arial" w:hAnsi="Arial"/>
          <w:sz w:val="16"/>
          <w:szCs w:val="16"/>
          <w:lang w:val="fr-FR"/>
        </w:rPr>
        <w:t xml:space="preserve">J Bone Joint </w:t>
      </w:r>
      <w:proofErr w:type="spellStart"/>
      <w:r w:rsidRPr="00735731">
        <w:rPr>
          <w:rFonts w:ascii="Arial" w:hAnsi="Arial"/>
          <w:sz w:val="16"/>
          <w:szCs w:val="16"/>
          <w:lang w:val="fr-FR"/>
        </w:rPr>
        <w:t>Surg</w:t>
      </w:r>
      <w:proofErr w:type="spellEnd"/>
      <w:r w:rsidRPr="00735731">
        <w:rPr>
          <w:rFonts w:ascii="Arial" w:hAnsi="Arial"/>
          <w:sz w:val="16"/>
          <w:szCs w:val="16"/>
          <w:lang w:val="fr-FR"/>
        </w:rPr>
        <w:t xml:space="preserve"> Am. 2020 Sep 16;102(18):1600-1608. </w:t>
      </w:r>
      <w:proofErr w:type="spellStart"/>
      <w:proofErr w:type="gramStart"/>
      <w:r w:rsidRPr="00735731">
        <w:rPr>
          <w:rFonts w:ascii="Arial" w:hAnsi="Arial"/>
          <w:sz w:val="16"/>
          <w:szCs w:val="16"/>
          <w:lang w:val="fr-FR"/>
        </w:rPr>
        <w:t>doi</w:t>
      </w:r>
      <w:proofErr w:type="spellEnd"/>
      <w:r w:rsidRPr="00735731">
        <w:rPr>
          <w:rFonts w:ascii="Arial" w:hAnsi="Arial"/>
          <w:sz w:val="16"/>
          <w:szCs w:val="16"/>
          <w:lang w:val="fr-FR"/>
        </w:rPr>
        <w:t>:</w:t>
      </w:r>
      <w:proofErr w:type="gramEnd"/>
      <w:r w:rsidRPr="00735731">
        <w:rPr>
          <w:rFonts w:ascii="Arial" w:hAnsi="Arial"/>
          <w:sz w:val="16"/>
          <w:szCs w:val="16"/>
          <w:lang w:val="fr-FR"/>
        </w:rPr>
        <w:t xml:space="preserve"> 10.2106/JBJS.19.01242. </w:t>
      </w:r>
      <w:proofErr w:type="gramStart"/>
      <w:r w:rsidRPr="00735731">
        <w:rPr>
          <w:rFonts w:ascii="Arial" w:hAnsi="Arial"/>
          <w:sz w:val="16"/>
          <w:szCs w:val="16"/>
          <w:lang w:val="fr-FR"/>
        </w:rPr>
        <w:t>PMID:</w:t>
      </w:r>
      <w:proofErr w:type="gramEnd"/>
      <w:r w:rsidRPr="00735731">
        <w:rPr>
          <w:rFonts w:ascii="Arial" w:hAnsi="Arial"/>
          <w:sz w:val="16"/>
          <w:szCs w:val="16"/>
          <w:lang w:val="fr-FR"/>
        </w:rPr>
        <w:t xml:space="preserve"> 32604382.</w:t>
      </w:r>
    </w:p>
    <w:p w14:paraId="1F7610E6" w14:textId="77777777" w:rsidR="00B21D6D" w:rsidRPr="002B5506" w:rsidRDefault="00B21D6D" w:rsidP="00B21D6D">
      <w:pPr>
        <w:pStyle w:val="NoSpacing"/>
        <w:jc w:val="both"/>
        <w:rPr>
          <w:rFonts w:ascii="Arial" w:hAnsi="Arial" w:cs="Arial"/>
          <w:sz w:val="20"/>
          <w:szCs w:val="20"/>
        </w:rPr>
        <w:sectPr w:rsidR="00B21D6D" w:rsidRPr="002B5506" w:rsidSect="00B21D6D">
          <w:headerReference w:type="default" r:id="rId20"/>
          <w:footerReference w:type="default" r:id="rId21"/>
          <w:headerReference w:type="first" r:id="rId22"/>
          <w:footerReference w:type="first" r:id="rId23"/>
          <w:type w:val="continuous"/>
          <w:pgSz w:w="12240" w:h="15840"/>
          <w:pgMar w:top="2034" w:right="720" w:bottom="720" w:left="720" w:header="720" w:footer="240" w:gutter="0"/>
          <w:cols w:space="720"/>
          <w:docGrid w:linePitch="360"/>
        </w:sectPr>
      </w:pPr>
      <w:r w:rsidRPr="00735731">
        <w:rPr>
          <w:rFonts w:ascii="Arial" w:hAnsi="Arial" w:cs="Arial"/>
          <w:sz w:val="16"/>
          <w:szCs w:val="16"/>
          <w:vertAlign w:val="superscript"/>
          <w:lang w:val="fr-FR"/>
        </w:rPr>
        <w:t>6</w:t>
      </w:r>
      <w:r w:rsidRPr="00735731">
        <w:rPr>
          <w:rFonts w:ascii="Arial" w:hAnsi="Arial" w:cs="Arial"/>
          <w:sz w:val="16"/>
          <w:szCs w:val="16"/>
          <w:lang w:val="fr-FR"/>
        </w:rPr>
        <w:t xml:space="preserve">Pandit HG et al. </w:t>
      </w:r>
      <w:r w:rsidRPr="001776D9">
        <w:rPr>
          <w:rFonts w:ascii="Arial" w:hAnsi="Arial" w:cs="Arial"/>
          <w:sz w:val="16"/>
          <w:szCs w:val="16"/>
        </w:rPr>
        <w:t>Postoperative periprosthetic femoral fracture is the leading cause of major reoperation in the United Kingdom following primary total hip replacement: A study using national health data linked to National Joint Registry. Unpublished.</w:t>
      </w:r>
    </w:p>
    <w:p w14:paraId="56205177" w14:textId="07BA09E7" w:rsidR="001D0929" w:rsidRPr="006E2E70" w:rsidRDefault="0040455B" w:rsidP="00875D7A">
      <w:pPr>
        <w:spacing w:before="120" w:after="0" w:line="240" w:lineRule="auto"/>
        <w:rPr>
          <w:rFonts w:ascii="Arial" w:hAnsi="Arial" w:cs="Arial"/>
          <w:color w:val="000000"/>
          <w:sz w:val="20"/>
          <w:szCs w:val="20"/>
        </w:rPr>
        <w:sectPr w:rsidR="001D0929" w:rsidRPr="006E2E70" w:rsidSect="00E71491">
          <w:headerReference w:type="default" r:id="rId24"/>
          <w:footerReference w:type="default" r:id="rId25"/>
          <w:headerReference w:type="first" r:id="rId26"/>
          <w:type w:val="continuous"/>
          <w:pgSz w:w="12240" w:h="15840"/>
          <w:pgMar w:top="1824" w:right="720" w:bottom="720" w:left="720" w:header="720" w:footer="720" w:gutter="0"/>
          <w:cols w:space="720"/>
          <w:docGrid w:linePitch="360"/>
        </w:sectPr>
      </w:pPr>
      <w:r w:rsidRPr="006E2E70">
        <w:rPr>
          <w:rFonts w:ascii="Arial" w:hAnsi="Arial" w:cs="Arial"/>
          <w:sz w:val="20"/>
          <w:szCs w:val="20"/>
        </w:rPr>
        <w:br w:type="page"/>
      </w:r>
    </w:p>
    <w:p w14:paraId="54B9A394" w14:textId="77777777" w:rsidR="00FF3E7A" w:rsidRPr="00B41835" w:rsidRDefault="00FF3E7A" w:rsidP="00FF3E7A">
      <w:pPr>
        <w:pStyle w:val="NoSpacing"/>
        <w:rPr>
          <w:rFonts w:ascii="Arial" w:hAnsi="Arial" w:cs="Arial"/>
          <w:b/>
          <w:sz w:val="24"/>
          <w:szCs w:val="24"/>
        </w:rPr>
      </w:pPr>
      <w:r w:rsidRPr="00B41835">
        <w:rPr>
          <w:rFonts w:ascii="Arial" w:hAnsi="Arial" w:cs="Arial"/>
          <w:b/>
          <w:sz w:val="24"/>
          <w:szCs w:val="24"/>
        </w:rPr>
        <w:lastRenderedPageBreak/>
        <w:t>ATTACHMENT 1- Certificate of Acknowledgement</w:t>
      </w:r>
    </w:p>
    <w:p w14:paraId="70C53755" w14:textId="77777777" w:rsidR="00FF3E7A" w:rsidRPr="00B41835" w:rsidRDefault="00FF3E7A" w:rsidP="00FF3E7A">
      <w:pPr>
        <w:pStyle w:val="NoSpacing"/>
        <w:spacing w:before="600"/>
        <w:jc w:val="center"/>
        <w:rPr>
          <w:rFonts w:ascii="Arial" w:hAnsi="Arial" w:cs="Arial"/>
          <w:b/>
          <w:color w:val="FF0000"/>
          <w:sz w:val="20"/>
          <w:szCs w:val="20"/>
          <w:u w:val="single"/>
        </w:rPr>
      </w:pPr>
      <w:r w:rsidRPr="00B41835">
        <w:rPr>
          <w:rFonts w:ascii="Arial" w:hAnsi="Arial" w:cs="Arial"/>
          <w:b/>
          <w:color w:val="FF0000"/>
          <w:sz w:val="20"/>
          <w:szCs w:val="20"/>
          <w:u w:val="single"/>
        </w:rPr>
        <w:t>IMMEDIATE RESPONSE REQUIRED – TIME SENSITIVE ACTION NEEDED</w:t>
      </w:r>
    </w:p>
    <w:p w14:paraId="58E8BE86" w14:textId="77777777" w:rsidR="00FF3E7A" w:rsidRDefault="00FF3E7A" w:rsidP="00FF3E7A">
      <w:pPr>
        <w:autoSpaceDE w:val="0"/>
        <w:autoSpaceDN w:val="0"/>
        <w:adjustRightInd w:val="0"/>
        <w:spacing w:after="0" w:line="240" w:lineRule="auto"/>
        <w:ind w:left="1800" w:hanging="1800"/>
        <w:jc w:val="center"/>
        <w:rPr>
          <w:rFonts w:ascii="Arial" w:hAnsi="Arial" w:cs="Arial"/>
          <w:b/>
          <w:bCs/>
          <w:sz w:val="20"/>
          <w:szCs w:val="20"/>
        </w:rPr>
      </w:pPr>
    </w:p>
    <w:p w14:paraId="73E20440" w14:textId="77777777" w:rsidR="00FF3E7A" w:rsidRDefault="00FF3E7A" w:rsidP="00FF3E7A">
      <w:pPr>
        <w:autoSpaceDE w:val="0"/>
        <w:autoSpaceDN w:val="0"/>
        <w:adjustRightInd w:val="0"/>
        <w:spacing w:after="0" w:line="240" w:lineRule="auto"/>
        <w:ind w:left="1800" w:hanging="1800"/>
        <w:jc w:val="center"/>
        <w:rPr>
          <w:rFonts w:ascii="Arial" w:hAnsi="Arial" w:cs="Arial"/>
          <w:bCs/>
          <w:sz w:val="20"/>
          <w:szCs w:val="20"/>
        </w:rPr>
      </w:pPr>
      <w:r w:rsidRPr="006E2E70">
        <w:rPr>
          <w:rFonts w:ascii="Arial" w:hAnsi="Arial" w:cs="Arial"/>
          <w:b/>
          <w:bCs/>
          <w:sz w:val="20"/>
          <w:szCs w:val="20"/>
        </w:rPr>
        <w:t xml:space="preserve">Affected Product: </w:t>
      </w:r>
      <w:bookmarkStart w:id="9" w:name="_Hlk166424093"/>
      <w:r>
        <w:rPr>
          <w:rFonts w:ascii="Arial" w:hAnsi="Arial" w:cs="Arial"/>
          <w:bCs/>
          <w:sz w:val="20"/>
          <w:szCs w:val="20"/>
        </w:rPr>
        <w:t>CPT Hip System Femoral Stem 12/14 Neck Taper</w:t>
      </w:r>
      <w:bookmarkEnd w:id="9"/>
    </w:p>
    <w:p w14:paraId="40CA08D5" w14:textId="77777777" w:rsidR="00FF3E7A" w:rsidRDefault="00FF3E7A" w:rsidP="00FF3E7A">
      <w:pPr>
        <w:autoSpaceDE w:val="0"/>
        <w:autoSpaceDN w:val="0"/>
        <w:adjustRightInd w:val="0"/>
        <w:spacing w:after="0" w:line="240" w:lineRule="auto"/>
        <w:ind w:left="1800" w:hanging="1800"/>
        <w:rPr>
          <w:rFonts w:ascii="Arial" w:hAnsi="Arial" w:cs="Arial"/>
          <w:b/>
          <w:bCs/>
          <w:sz w:val="20"/>
          <w:szCs w:val="20"/>
        </w:rPr>
      </w:pPr>
    </w:p>
    <w:p w14:paraId="21C19757" w14:textId="77777777" w:rsidR="00FF3E7A" w:rsidRDefault="00FF3E7A" w:rsidP="00FF3E7A">
      <w:pPr>
        <w:autoSpaceDE w:val="0"/>
        <w:autoSpaceDN w:val="0"/>
        <w:adjustRightInd w:val="0"/>
        <w:spacing w:after="0" w:line="240" w:lineRule="auto"/>
        <w:ind w:left="1800" w:hanging="1800"/>
        <w:jc w:val="center"/>
        <w:rPr>
          <w:rFonts w:ascii="Arial" w:hAnsi="Arial" w:cs="Arial"/>
          <w:sz w:val="20"/>
          <w:szCs w:val="20"/>
        </w:rPr>
      </w:pPr>
      <w:r>
        <w:rPr>
          <w:rFonts w:ascii="Arial" w:hAnsi="Arial" w:cs="Arial"/>
          <w:b/>
          <w:bCs/>
          <w:sz w:val="20"/>
          <w:szCs w:val="20"/>
        </w:rPr>
        <w:t xml:space="preserve">Field Action Reference </w:t>
      </w:r>
      <w:r w:rsidRPr="006E2E70">
        <w:rPr>
          <w:rFonts w:ascii="Arial" w:hAnsi="Arial" w:cs="Arial"/>
          <w:b/>
          <w:bCs/>
          <w:sz w:val="20"/>
          <w:szCs w:val="20"/>
        </w:rPr>
        <w:t xml:space="preserve">Number: </w:t>
      </w:r>
      <w:r w:rsidRPr="001776D9">
        <w:rPr>
          <w:rFonts w:ascii="Arial" w:hAnsi="Arial" w:cs="Arial"/>
          <w:sz w:val="20"/>
          <w:szCs w:val="20"/>
        </w:rPr>
        <w:t>ZFA</w:t>
      </w:r>
      <w:r>
        <w:rPr>
          <w:rFonts w:ascii="Arial" w:hAnsi="Arial" w:cs="Arial"/>
          <w:sz w:val="20"/>
          <w:szCs w:val="20"/>
        </w:rPr>
        <w:t xml:space="preserve"> </w:t>
      </w:r>
      <w:r w:rsidRPr="005A4882">
        <w:rPr>
          <w:rFonts w:ascii="Arial" w:hAnsi="Arial" w:cs="Arial"/>
          <w:sz w:val="20"/>
          <w:szCs w:val="20"/>
        </w:rPr>
        <w:t>20</w:t>
      </w:r>
      <w:r w:rsidRPr="003770D0">
        <w:rPr>
          <w:rFonts w:ascii="Arial" w:hAnsi="Arial" w:cs="Arial"/>
          <w:sz w:val="20"/>
          <w:szCs w:val="20"/>
        </w:rPr>
        <w:t>24-00</w:t>
      </w:r>
      <w:r w:rsidRPr="00F70165">
        <w:rPr>
          <w:rFonts w:ascii="Arial" w:hAnsi="Arial" w:cs="Arial"/>
          <w:sz w:val="20"/>
          <w:szCs w:val="20"/>
        </w:rPr>
        <w:t>121</w:t>
      </w:r>
    </w:p>
    <w:p w14:paraId="44AE371A" w14:textId="77777777" w:rsidR="002B3E0D" w:rsidRPr="006E2E70" w:rsidRDefault="002B3E0D" w:rsidP="009875A3">
      <w:pPr>
        <w:pStyle w:val="NoSpacing"/>
        <w:jc w:val="center"/>
        <w:rPr>
          <w:rFonts w:ascii="Arial" w:hAnsi="Arial" w:cs="Arial"/>
          <w:b/>
          <w:sz w:val="20"/>
          <w:szCs w:val="20"/>
        </w:rPr>
      </w:pPr>
    </w:p>
    <w:p w14:paraId="000B1E48" w14:textId="77777777" w:rsidR="002F2823" w:rsidRPr="006E2E70" w:rsidRDefault="002F2823" w:rsidP="009875A3">
      <w:pPr>
        <w:autoSpaceDE w:val="0"/>
        <w:autoSpaceDN w:val="0"/>
        <w:adjustRightInd w:val="0"/>
        <w:spacing w:after="0" w:line="240" w:lineRule="auto"/>
        <w:ind w:left="1800" w:hanging="1800"/>
        <w:rPr>
          <w:rFonts w:ascii="Arial" w:hAnsi="Arial" w:cs="Arial"/>
          <w:sz w:val="20"/>
          <w:szCs w:val="20"/>
        </w:rPr>
      </w:pPr>
    </w:p>
    <w:p w14:paraId="11387737" w14:textId="0960D8C3" w:rsidR="002F2823" w:rsidRPr="006E2E70" w:rsidRDefault="00B86850" w:rsidP="00E71491">
      <w:pPr>
        <w:spacing w:after="120" w:line="240" w:lineRule="auto"/>
        <w:rPr>
          <w:rFonts w:ascii="Arial" w:hAnsi="Arial" w:cs="Arial"/>
          <w:b/>
          <w:sz w:val="20"/>
          <w:szCs w:val="20"/>
        </w:rPr>
      </w:pPr>
      <w:r w:rsidRPr="008214F8">
        <w:rPr>
          <w:rFonts w:ascii="Arial" w:hAnsi="Arial" w:cs="Arial"/>
          <w:b/>
          <w:sz w:val="20"/>
          <w:szCs w:val="20"/>
        </w:rPr>
        <w:t>Sales Agent Company Name</w:t>
      </w:r>
      <w:r w:rsidR="002B3E0D" w:rsidRPr="008214F8">
        <w:rPr>
          <w:rFonts w:ascii="Arial" w:hAnsi="Arial" w:cs="Arial"/>
          <w:b/>
          <w:sz w:val="20"/>
          <w:szCs w:val="20"/>
        </w:rPr>
        <w:t xml:space="preserve">: </w:t>
      </w:r>
      <w:r w:rsidR="002B3E0D" w:rsidRPr="008214F8">
        <w:rPr>
          <w:rFonts w:ascii="Arial" w:hAnsi="Arial" w:cs="Arial"/>
          <w:sz w:val="20"/>
          <w:szCs w:val="20"/>
        </w:rPr>
        <w:t>______________</w:t>
      </w:r>
      <w:r w:rsidRPr="008214F8">
        <w:rPr>
          <w:rFonts w:ascii="Arial" w:hAnsi="Arial" w:cs="Arial"/>
          <w:sz w:val="20"/>
          <w:szCs w:val="20"/>
        </w:rPr>
        <w:t>______________</w:t>
      </w:r>
      <w:r w:rsidR="002B3E0D" w:rsidRPr="008214F8">
        <w:rPr>
          <w:rFonts w:ascii="Arial" w:hAnsi="Arial" w:cs="Arial"/>
          <w:sz w:val="20"/>
          <w:szCs w:val="20"/>
        </w:rPr>
        <w:t>_</w:t>
      </w:r>
      <w:r w:rsidR="002B3E0D" w:rsidRPr="006E2E70">
        <w:rPr>
          <w:rFonts w:ascii="Arial" w:hAnsi="Arial" w:cs="Arial"/>
          <w:b/>
          <w:sz w:val="20"/>
          <w:szCs w:val="20"/>
        </w:rPr>
        <w:t xml:space="preserve"> </w:t>
      </w:r>
    </w:p>
    <w:p w14:paraId="6788C202" w14:textId="77777777" w:rsidR="00365999" w:rsidRDefault="00365999" w:rsidP="004826F9">
      <w:pPr>
        <w:pStyle w:val="NoSpacing"/>
        <w:spacing w:before="120"/>
        <w:jc w:val="center"/>
        <w:rPr>
          <w:rFonts w:ascii="Arial" w:hAnsi="Arial" w:cs="Arial"/>
          <w:b/>
          <w:sz w:val="20"/>
          <w:szCs w:val="20"/>
        </w:rPr>
      </w:pPr>
    </w:p>
    <w:p w14:paraId="39B58024" w14:textId="0C81B851" w:rsidR="00A4684D" w:rsidRDefault="00A4684D" w:rsidP="004826F9">
      <w:pPr>
        <w:pStyle w:val="NoSpacing"/>
        <w:spacing w:before="120"/>
        <w:jc w:val="center"/>
        <w:rPr>
          <w:rFonts w:ascii="Arial" w:hAnsi="Arial" w:cs="Arial"/>
          <w:b/>
          <w:sz w:val="20"/>
          <w:szCs w:val="20"/>
        </w:rPr>
      </w:pPr>
      <w:r w:rsidRPr="006E2E70">
        <w:rPr>
          <w:rFonts w:ascii="Arial" w:hAnsi="Arial" w:cs="Arial"/>
          <w:b/>
          <w:sz w:val="20"/>
          <w:szCs w:val="20"/>
        </w:rPr>
        <w:t>Certificate of Acknowledgement:</w:t>
      </w:r>
    </w:p>
    <w:p w14:paraId="473BF3F5" w14:textId="77777777" w:rsidR="00365999" w:rsidRPr="006E2E70" w:rsidRDefault="00365999" w:rsidP="004826F9">
      <w:pPr>
        <w:pStyle w:val="NoSpacing"/>
        <w:spacing w:before="120"/>
        <w:jc w:val="center"/>
        <w:rPr>
          <w:rFonts w:ascii="Arial" w:hAnsi="Arial" w:cs="Arial"/>
          <w:b/>
          <w:sz w:val="20"/>
          <w:szCs w:val="20"/>
        </w:rPr>
      </w:pPr>
    </w:p>
    <w:p w14:paraId="0301B3C2" w14:textId="59248A43" w:rsidR="00A4684D" w:rsidRPr="006E2E70" w:rsidRDefault="00A4684D" w:rsidP="001F136E">
      <w:pPr>
        <w:spacing w:before="60" w:after="0" w:line="240" w:lineRule="auto"/>
        <w:ind w:right="360"/>
        <w:rPr>
          <w:rFonts w:ascii="Arial" w:hAnsi="Arial" w:cs="Arial"/>
          <w:sz w:val="20"/>
          <w:szCs w:val="20"/>
        </w:rPr>
      </w:pPr>
      <w:r w:rsidRPr="006E2E70">
        <w:rPr>
          <w:rFonts w:ascii="Arial" w:hAnsi="Arial" w:cs="Arial"/>
          <w:sz w:val="20"/>
          <w:szCs w:val="20"/>
        </w:rPr>
        <w:t xml:space="preserve">By signing below, I acknowledge that </w:t>
      </w:r>
      <w:r w:rsidR="0007217D" w:rsidRPr="006E2E70">
        <w:rPr>
          <w:rFonts w:ascii="Arial" w:hAnsi="Arial" w:cs="Arial"/>
          <w:sz w:val="20"/>
          <w:szCs w:val="20"/>
        </w:rPr>
        <w:t xml:space="preserve">I have </w:t>
      </w:r>
      <w:r w:rsidRPr="006E2E70">
        <w:rPr>
          <w:rFonts w:ascii="Arial" w:hAnsi="Arial" w:cs="Arial"/>
          <w:sz w:val="20"/>
          <w:szCs w:val="20"/>
        </w:rPr>
        <w:t>received, read, and understand the contents of this</w:t>
      </w:r>
      <w:r w:rsidR="00EA0028" w:rsidRPr="006E2E70">
        <w:rPr>
          <w:rFonts w:ascii="Arial" w:hAnsi="Arial" w:cs="Arial"/>
          <w:sz w:val="20"/>
          <w:szCs w:val="20"/>
        </w:rPr>
        <w:t xml:space="preserve"> </w:t>
      </w:r>
      <w:r w:rsidR="00365999">
        <w:rPr>
          <w:rFonts w:ascii="Arial" w:hAnsi="Arial" w:cs="Arial"/>
          <w:sz w:val="20"/>
          <w:szCs w:val="20"/>
        </w:rPr>
        <w:t xml:space="preserve">correction </w:t>
      </w:r>
      <w:r w:rsidR="0019774B" w:rsidRPr="006E2E70">
        <w:rPr>
          <w:rFonts w:ascii="Arial" w:hAnsi="Arial" w:cs="Arial"/>
          <w:sz w:val="20"/>
          <w:szCs w:val="20"/>
        </w:rPr>
        <w:t>communication</w:t>
      </w:r>
      <w:r w:rsidRPr="006E2E70">
        <w:rPr>
          <w:rFonts w:ascii="Arial" w:hAnsi="Arial" w:cs="Arial"/>
          <w:sz w:val="20"/>
          <w:szCs w:val="20"/>
        </w:rPr>
        <w:t>. All required activities are complete or are being completed.</w:t>
      </w:r>
    </w:p>
    <w:p w14:paraId="7359C24F" w14:textId="77777777" w:rsidR="001A190D" w:rsidRPr="006E2E70" w:rsidRDefault="001A190D" w:rsidP="00690C97">
      <w:pPr>
        <w:spacing w:after="0" w:line="240" w:lineRule="auto"/>
        <w:ind w:right="1080"/>
        <w:rPr>
          <w:rFonts w:ascii="Arial" w:hAnsi="Arial" w:cs="Arial"/>
          <w:sz w:val="20"/>
          <w:szCs w:val="20"/>
        </w:rPr>
      </w:pPr>
    </w:p>
    <w:p w14:paraId="6AD277AD" w14:textId="77777777" w:rsidR="00365999" w:rsidRDefault="00365999" w:rsidP="00EA3FC2">
      <w:pPr>
        <w:spacing w:after="0" w:line="240" w:lineRule="auto"/>
        <w:ind w:right="450"/>
        <w:rPr>
          <w:rFonts w:ascii="Arial" w:hAnsi="Arial" w:cs="Arial"/>
          <w:b/>
          <w:sz w:val="20"/>
          <w:szCs w:val="20"/>
        </w:rPr>
      </w:pPr>
    </w:p>
    <w:p w14:paraId="558050AE" w14:textId="336CAA6A" w:rsidR="00A4684D" w:rsidRPr="006E2E70" w:rsidRDefault="00A4684D" w:rsidP="00EA3FC2">
      <w:pPr>
        <w:spacing w:after="0" w:line="240" w:lineRule="auto"/>
        <w:ind w:right="450"/>
        <w:rPr>
          <w:rFonts w:ascii="Arial" w:hAnsi="Arial" w:cs="Arial"/>
          <w:sz w:val="20"/>
          <w:szCs w:val="20"/>
        </w:rPr>
      </w:pPr>
      <w:r w:rsidRPr="006E2E70">
        <w:rPr>
          <w:rFonts w:ascii="Arial" w:hAnsi="Arial" w:cs="Arial"/>
          <w:b/>
          <w:sz w:val="20"/>
          <w:szCs w:val="20"/>
        </w:rPr>
        <w:t>Printed Name:</w:t>
      </w:r>
      <w:r w:rsidR="00EA3FC2" w:rsidRPr="006E2E70">
        <w:rPr>
          <w:rFonts w:ascii="Arial" w:hAnsi="Arial" w:cs="Arial"/>
          <w:sz w:val="20"/>
          <w:szCs w:val="20"/>
        </w:rPr>
        <w:t xml:space="preserve"> </w:t>
      </w:r>
      <w:r w:rsidR="00F61268" w:rsidRPr="006E2E70">
        <w:rPr>
          <w:rFonts w:ascii="Arial" w:hAnsi="Arial" w:cs="Arial"/>
          <w:sz w:val="20"/>
          <w:szCs w:val="20"/>
        </w:rPr>
        <w:t>____________________________</w:t>
      </w:r>
      <w:r w:rsidR="001B67F2" w:rsidRPr="006E2E70">
        <w:rPr>
          <w:rFonts w:ascii="Arial" w:hAnsi="Arial" w:cs="Arial"/>
          <w:sz w:val="20"/>
          <w:szCs w:val="20"/>
        </w:rPr>
        <w:t xml:space="preserve">      </w:t>
      </w:r>
      <w:r w:rsidRPr="006E2E70">
        <w:rPr>
          <w:rFonts w:ascii="Arial" w:hAnsi="Arial" w:cs="Arial"/>
          <w:sz w:val="20"/>
          <w:szCs w:val="20"/>
        </w:rPr>
        <w:t xml:space="preserve"> </w:t>
      </w:r>
      <w:r w:rsidRPr="006E2E70">
        <w:rPr>
          <w:rFonts w:ascii="Arial" w:hAnsi="Arial" w:cs="Arial"/>
          <w:b/>
          <w:sz w:val="20"/>
          <w:szCs w:val="20"/>
        </w:rPr>
        <w:t>Signature:</w:t>
      </w:r>
      <w:r w:rsidRPr="006E2E70">
        <w:rPr>
          <w:rFonts w:ascii="Arial" w:hAnsi="Arial" w:cs="Arial"/>
          <w:sz w:val="20"/>
          <w:szCs w:val="20"/>
        </w:rPr>
        <w:t xml:space="preserve"> </w:t>
      </w:r>
      <w:r w:rsidR="00F61268" w:rsidRPr="006E2E70">
        <w:rPr>
          <w:rFonts w:ascii="Arial" w:hAnsi="Arial" w:cs="Arial"/>
          <w:sz w:val="20"/>
          <w:szCs w:val="20"/>
        </w:rPr>
        <w:t>______________________________</w:t>
      </w:r>
    </w:p>
    <w:p w14:paraId="36A3F70E" w14:textId="77777777" w:rsidR="002319D3" w:rsidRPr="006E2E70" w:rsidRDefault="002319D3" w:rsidP="00EA3FC2">
      <w:pPr>
        <w:spacing w:after="0" w:line="240" w:lineRule="auto"/>
        <w:ind w:right="450"/>
        <w:rPr>
          <w:rFonts w:ascii="Arial" w:hAnsi="Arial" w:cs="Arial"/>
          <w:sz w:val="20"/>
          <w:szCs w:val="20"/>
        </w:rPr>
      </w:pPr>
    </w:p>
    <w:p w14:paraId="5289B41D" w14:textId="77777777" w:rsidR="00365999" w:rsidRDefault="00365999" w:rsidP="00A1349B">
      <w:pPr>
        <w:spacing w:after="0" w:line="240" w:lineRule="auto"/>
        <w:ind w:right="450"/>
        <w:rPr>
          <w:rFonts w:ascii="Arial" w:hAnsi="Arial" w:cs="Arial"/>
          <w:b/>
          <w:sz w:val="20"/>
          <w:szCs w:val="20"/>
        </w:rPr>
      </w:pPr>
    </w:p>
    <w:p w14:paraId="4B49B7BD" w14:textId="57041440" w:rsidR="002B3E0D" w:rsidRPr="006E2E70" w:rsidRDefault="00A4684D" w:rsidP="00A1349B">
      <w:pPr>
        <w:spacing w:after="0" w:line="240" w:lineRule="auto"/>
        <w:ind w:right="450"/>
        <w:rPr>
          <w:rFonts w:ascii="Arial" w:hAnsi="Arial" w:cs="Arial"/>
          <w:sz w:val="20"/>
          <w:szCs w:val="20"/>
        </w:rPr>
      </w:pPr>
      <w:r w:rsidRPr="006E2E70">
        <w:rPr>
          <w:rFonts w:ascii="Arial" w:hAnsi="Arial" w:cs="Arial"/>
          <w:b/>
          <w:sz w:val="20"/>
          <w:szCs w:val="20"/>
        </w:rPr>
        <w:t>Title:</w:t>
      </w:r>
      <w:r w:rsidR="00EA3FC2" w:rsidRPr="006E2E70">
        <w:rPr>
          <w:rFonts w:ascii="Arial" w:hAnsi="Arial" w:cs="Arial"/>
          <w:sz w:val="20"/>
          <w:szCs w:val="20"/>
        </w:rPr>
        <w:t xml:space="preserve"> ___________________</w:t>
      </w:r>
      <w:r w:rsidR="00A1349B" w:rsidRPr="006E2E70">
        <w:rPr>
          <w:rFonts w:ascii="Arial" w:hAnsi="Arial" w:cs="Arial"/>
          <w:sz w:val="20"/>
          <w:szCs w:val="20"/>
        </w:rPr>
        <w:t>____</w:t>
      </w:r>
      <w:r w:rsidR="00EA3FC2" w:rsidRPr="006E2E70">
        <w:rPr>
          <w:rFonts w:ascii="Arial" w:hAnsi="Arial" w:cs="Arial"/>
          <w:sz w:val="20"/>
          <w:szCs w:val="20"/>
        </w:rPr>
        <w:t>____</w:t>
      </w:r>
      <w:r w:rsidRPr="006E2E70">
        <w:rPr>
          <w:rFonts w:ascii="Arial" w:hAnsi="Arial" w:cs="Arial"/>
          <w:sz w:val="20"/>
          <w:szCs w:val="20"/>
        </w:rPr>
        <w:t xml:space="preserve">___ </w:t>
      </w:r>
      <w:r w:rsidR="00EA3FC2" w:rsidRPr="006E2E70">
        <w:rPr>
          <w:rFonts w:ascii="Arial" w:hAnsi="Arial" w:cs="Arial"/>
          <w:b/>
          <w:sz w:val="20"/>
          <w:szCs w:val="20"/>
        </w:rPr>
        <w:t>Tel</w:t>
      </w:r>
      <w:r w:rsidRPr="006E2E70">
        <w:rPr>
          <w:rFonts w:ascii="Arial" w:hAnsi="Arial" w:cs="Arial"/>
          <w:b/>
          <w:sz w:val="20"/>
          <w:szCs w:val="20"/>
        </w:rPr>
        <w:t>:</w:t>
      </w:r>
      <w:r w:rsidR="00EA3FC2" w:rsidRPr="006E2E70">
        <w:rPr>
          <w:rFonts w:ascii="Arial" w:hAnsi="Arial" w:cs="Arial"/>
          <w:sz w:val="20"/>
          <w:szCs w:val="20"/>
        </w:rPr>
        <w:t xml:space="preserve"> </w:t>
      </w:r>
      <w:proofErr w:type="gramStart"/>
      <w:r w:rsidR="00EA3FC2" w:rsidRPr="006E2E70">
        <w:rPr>
          <w:rFonts w:ascii="Arial" w:hAnsi="Arial" w:cs="Arial"/>
          <w:sz w:val="20"/>
          <w:szCs w:val="20"/>
        </w:rPr>
        <w:t xml:space="preserve">(  </w:t>
      </w:r>
      <w:proofErr w:type="gramEnd"/>
      <w:r w:rsidR="00EA3FC2" w:rsidRPr="006E2E70">
        <w:rPr>
          <w:rFonts w:ascii="Arial" w:hAnsi="Arial" w:cs="Arial"/>
          <w:sz w:val="20"/>
          <w:szCs w:val="20"/>
        </w:rPr>
        <w:t xml:space="preserve">   </w:t>
      </w:r>
      <w:r w:rsidR="002319D3" w:rsidRPr="006E2E70">
        <w:rPr>
          <w:rFonts w:ascii="Arial" w:hAnsi="Arial" w:cs="Arial"/>
          <w:sz w:val="20"/>
          <w:szCs w:val="20"/>
        </w:rPr>
        <w:t xml:space="preserve">  </w:t>
      </w:r>
      <w:r w:rsidR="00EA3FC2" w:rsidRPr="006E2E70">
        <w:rPr>
          <w:rFonts w:ascii="Arial" w:hAnsi="Arial" w:cs="Arial"/>
          <w:sz w:val="20"/>
          <w:szCs w:val="20"/>
        </w:rPr>
        <w:t xml:space="preserve">  ) </w:t>
      </w:r>
      <w:r w:rsidR="00F61268" w:rsidRPr="006E2E70">
        <w:rPr>
          <w:rFonts w:ascii="Arial" w:hAnsi="Arial" w:cs="Arial"/>
          <w:sz w:val="20"/>
          <w:szCs w:val="20"/>
        </w:rPr>
        <w:t>______________</w:t>
      </w:r>
      <w:r w:rsidR="00E839F7" w:rsidRPr="006E2E70">
        <w:rPr>
          <w:rFonts w:ascii="Arial" w:hAnsi="Arial" w:cs="Arial"/>
          <w:sz w:val="20"/>
          <w:szCs w:val="20"/>
        </w:rPr>
        <w:t xml:space="preserve"> </w:t>
      </w:r>
      <w:r w:rsidR="00F61268" w:rsidRPr="006E2E70">
        <w:rPr>
          <w:rFonts w:ascii="Arial" w:hAnsi="Arial" w:cs="Arial"/>
          <w:b/>
          <w:sz w:val="20"/>
          <w:szCs w:val="20"/>
        </w:rPr>
        <w:t>E</w:t>
      </w:r>
      <w:r w:rsidR="00E839F7" w:rsidRPr="006E2E70">
        <w:rPr>
          <w:rFonts w:ascii="Arial" w:hAnsi="Arial" w:cs="Arial"/>
          <w:b/>
          <w:sz w:val="20"/>
          <w:szCs w:val="20"/>
        </w:rPr>
        <w:t>x</w:t>
      </w:r>
      <w:r w:rsidR="00F61268" w:rsidRPr="006E2E70">
        <w:rPr>
          <w:rFonts w:ascii="Arial" w:hAnsi="Arial" w:cs="Arial"/>
          <w:b/>
          <w:sz w:val="20"/>
          <w:szCs w:val="20"/>
        </w:rPr>
        <w:t>t.</w:t>
      </w:r>
      <w:r w:rsidR="00E839F7" w:rsidRPr="006E2E70">
        <w:rPr>
          <w:rFonts w:ascii="Arial" w:hAnsi="Arial" w:cs="Arial"/>
          <w:sz w:val="20"/>
          <w:szCs w:val="20"/>
        </w:rPr>
        <w:t xml:space="preserve"> _____</w:t>
      </w:r>
      <w:r w:rsidRPr="006E2E70">
        <w:rPr>
          <w:rFonts w:ascii="Arial" w:hAnsi="Arial" w:cs="Arial"/>
          <w:sz w:val="20"/>
          <w:szCs w:val="20"/>
        </w:rPr>
        <w:t xml:space="preserve"> </w:t>
      </w:r>
      <w:r w:rsidRPr="006E2E70">
        <w:rPr>
          <w:rFonts w:ascii="Arial" w:hAnsi="Arial" w:cs="Arial"/>
          <w:b/>
          <w:sz w:val="20"/>
          <w:szCs w:val="20"/>
        </w:rPr>
        <w:t>Date:</w:t>
      </w:r>
      <w:r w:rsidR="00EA3FC2" w:rsidRPr="006E2E70">
        <w:rPr>
          <w:rFonts w:ascii="Arial" w:hAnsi="Arial" w:cs="Arial"/>
          <w:sz w:val="20"/>
          <w:szCs w:val="20"/>
        </w:rPr>
        <w:t xml:space="preserve"> ___</w:t>
      </w:r>
      <w:r w:rsidR="00A1349B" w:rsidRPr="006E2E70">
        <w:rPr>
          <w:rFonts w:ascii="Arial" w:hAnsi="Arial" w:cs="Arial"/>
          <w:sz w:val="20"/>
          <w:szCs w:val="20"/>
        </w:rPr>
        <w:t>__</w:t>
      </w:r>
      <w:r w:rsidRPr="006E2E70">
        <w:rPr>
          <w:rFonts w:ascii="Arial" w:hAnsi="Arial" w:cs="Arial"/>
          <w:sz w:val="20"/>
          <w:szCs w:val="20"/>
        </w:rPr>
        <w:t>__</w:t>
      </w:r>
      <w:r w:rsidR="00EA3FC2" w:rsidRPr="006E2E70">
        <w:rPr>
          <w:rFonts w:ascii="Arial" w:hAnsi="Arial" w:cs="Arial"/>
          <w:sz w:val="20"/>
          <w:szCs w:val="20"/>
        </w:rPr>
        <w:t>_</w:t>
      </w:r>
      <w:r w:rsidRPr="006E2E70">
        <w:rPr>
          <w:rFonts w:ascii="Arial" w:hAnsi="Arial" w:cs="Arial"/>
          <w:sz w:val="20"/>
          <w:szCs w:val="20"/>
        </w:rPr>
        <w:t>__</w:t>
      </w:r>
    </w:p>
    <w:p w14:paraId="443B565B" w14:textId="77777777" w:rsidR="00365999" w:rsidRDefault="00365999" w:rsidP="00F61268">
      <w:pPr>
        <w:pStyle w:val="ListParagraph"/>
        <w:spacing w:before="240" w:after="120" w:line="240" w:lineRule="auto"/>
        <w:ind w:left="0" w:right="90"/>
        <w:rPr>
          <w:rFonts w:ascii="Arial" w:hAnsi="Arial" w:cs="Arial"/>
          <w:b/>
          <w:sz w:val="20"/>
          <w:szCs w:val="20"/>
        </w:rPr>
      </w:pPr>
    </w:p>
    <w:p w14:paraId="661ABDD3" w14:textId="07CFA6B6" w:rsidR="00A07B1B" w:rsidRPr="006E2E70" w:rsidRDefault="002B3E0D" w:rsidP="00F61268">
      <w:pPr>
        <w:pStyle w:val="ListParagraph"/>
        <w:spacing w:before="240" w:after="120" w:line="240" w:lineRule="auto"/>
        <w:ind w:left="0" w:right="90"/>
        <w:rPr>
          <w:rFonts w:ascii="Arial" w:hAnsi="Arial" w:cs="Arial"/>
          <w:color w:val="808080" w:themeColor="background1" w:themeShade="80"/>
          <w:sz w:val="20"/>
          <w:szCs w:val="20"/>
        </w:rPr>
      </w:pPr>
      <w:r w:rsidRPr="006E2E70">
        <w:rPr>
          <w:rFonts w:ascii="Arial" w:hAnsi="Arial" w:cs="Arial"/>
          <w:b/>
          <w:sz w:val="20"/>
          <w:szCs w:val="20"/>
        </w:rPr>
        <w:t xml:space="preserve">Note: </w:t>
      </w:r>
      <w:r w:rsidR="00AD5A5D" w:rsidRPr="006E2E70">
        <w:rPr>
          <w:rFonts w:ascii="Arial" w:hAnsi="Arial" w:cs="Arial"/>
          <w:b/>
          <w:sz w:val="20"/>
          <w:szCs w:val="20"/>
        </w:rPr>
        <w:t xml:space="preserve"> </w:t>
      </w:r>
      <w:r w:rsidRPr="006E2E70">
        <w:rPr>
          <w:rFonts w:ascii="Arial" w:hAnsi="Arial" w:cs="Arial"/>
          <w:sz w:val="20"/>
          <w:szCs w:val="20"/>
        </w:rPr>
        <w:t xml:space="preserve">This form must be returned to Zimmer </w:t>
      </w:r>
      <w:r w:rsidR="002D6672" w:rsidRPr="006E2E70">
        <w:rPr>
          <w:rFonts w:ascii="Arial" w:hAnsi="Arial" w:cs="Arial"/>
          <w:sz w:val="20"/>
          <w:szCs w:val="20"/>
        </w:rPr>
        <w:t xml:space="preserve">Biomet </w:t>
      </w:r>
      <w:r w:rsidRPr="006E2E70">
        <w:rPr>
          <w:rFonts w:ascii="Arial" w:hAnsi="Arial" w:cs="Arial"/>
          <w:sz w:val="20"/>
          <w:szCs w:val="20"/>
        </w:rPr>
        <w:t xml:space="preserve">before this action </w:t>
      </w:r>
      <w:r w:rsidR="00CC28D1" w:rsidRPr="006E2E70">
        <w:rPr>
          <w:rFonts w:ascii="Arial" w:hAnsi="Arial" w:cs="Arial"/>
          <w:sz w:val="20"/>
          <w:szCs w:val="20"/>
        </w:rPr>
        <w:t>is</w:t>
      </w:r>
      <w:r w:rsidRPr="006E2E70">
        <w:rPr>
          <w:rFonts w:ascii="Arial" w:hAnsi="Arial" w:cs="Arial"/>
          <w:sz w:val="20"/>
          <w:szCs w:val="20"/>
        </w:rPr>
        <w:t xml:space="preserve"> considered closed for your account.  It is important that you complete this form and email a copy to </w:t>
      </w:r>
      <w:hyperlink r:id="rId27" w:history="1">
        <w:r w:rsidR="00223D9B" w:rsidRPr="006E2E70">
          <w:rPr>
            <w:rStyle w:val="Hyperlink"/>
            <w:rFonts w:ascii="Arial" w:hAnsi="Arial" w:cs="Arial"/>
            <w:sz w:val="20"/>
            <w:szCs w:val="20"/>
          </w:rPr>
          <w:t>CorporateQuality.PostMarket@zimmerbiomet.com</w:t>
        </w:r>
      </w:hyperlink>
      <w:r w:rsidR="00441AB2" w:rsidRPr="006E2E70">
        <w:rPr>
          <w:rStyle w:val="Hyperlink"/>
          <w:rFonts w:ascii="Arial" w:hAnsi="Arial" w:cs="Arial"/>
          <w:sz w:val="20"/>
          <w:szCs w:val="20"/>
          <w:u w:val="none"/>
        </w:rPr>
        <w:t xml:space="preserve">. </w:t>
      </w:r>
      <w:r w:rsidR="00AD5A5D" w:rsidRPr="006E2E70">
        <w:rPr>
          <w:rStyle w:val="Hyperlink"/>
          <w:rFonts w:ascii="Arial" w:hAnsi="Arial" w:cs="Arial"/>
          <w:sz w:val="20"/>
          <w:szCs w:val="20"/>
          <w:u w:val="none"/>
        </w:rPr>
        <w:t xml:space="preserve"> </w:t>
      </w:r>
    </w:p>
    <w:p w14:paraId="2AF144A2" w14:textId="620AE51A" w:rsidR="008B50E9" w:rsidRPr="006E2E70" w:rsidRDefault="008B50E9" w:rsidP="00365999">
      <w:pPr>
        <w:spacing w:after="0" w:line="240" w:lineRule="auto"/>
        <w:ind w:right="90"/>
        <w:rPr>
          <w:rFonts w:ascii="Arial" w:hAnsi="Arial" w:cs="Arial"/>
          <w:sz w:val="20"/>
          <w:szCs w:val="20"/>
          <w:u w:val="single"/>
        </w:rPr>
      </w:pPr>
      <w:r w:rsidRPr="006E2E70">
        <w:rPr>
          <w:rFonts w:ascii="Arial" w:hAnsi="Arial" w:cs="Arial"/>
          <w:sz w:val="20"/>
          <w:szCs w:val="20"/>
          <w:u w:val="single"/>
        </w:rPr>
        <w:br w:type="page"/>
      </w:r>
    </w:p>
    <w:p w14:paraId="0CE3DD87" w14:textId="6082A069" w:rsidR="004C6B42" w:rsidRPr="00F61E34" w:rsidRDefault="004B3B53" w:rsidP="00E71491">
      <w:pPr>
        <w:pStyle w:val="NoSpacing"/>
        <w:rPr>
          <w:rFonts w:ascii="Arial" w:hAnsi="Arial" w:cs="Arial"/>
          <w:b/>
          <w:sz w:val="24"/>
          <w:szCs w:val="24"/>
        </w:rPr>
      </w:pPr>
      <w:r w:rsidRPr="00F61E34">
        <w:rPr>
          <w:rFonts w:ascii="Arial" w:hAnsi="Arial" w:cs="Arial"/>
          <w:b/>
          <w:sz w:val="24"/>
          <w:szCs w:val="24"/>
        </w:rPr>
        <w:lastRenderedPageBreak/>
        <w:t xml:space="preserve">ATTACHMENT </w:t>
      </w:r>
      <w:r w:rsidR="00E059AB" w:rsidRPr="00F61E34">
        <w:rPr>
          <w:rFonts w:ascii="Arial" w:hAnsi="Arial" w:cs="Arial"/>
          <w:b/>
          <w:sz w:val="24"/>
          <w:szCs w:val="24"/>
        </w:rPr>
        <w:t>2</w:t>
      </w:r>
      <w:r w:rsidR="00FF2B60" w:rsidRPr="00F61E34">
        <w:rPr>
          <w:rFonts w:ascii="Arial" w:hAnsi="Arial" w:cs="Arial"/>
          <w:b/>
          <w:sz w:val="24"/>
          <w:szCs w:val="24"/>
        </w:rPr>
        <w:t xml:space="preserve"> - </w:t>
      </w:r>
      <w:r w:rsidR="00274A2C" w:rsidRPr="00F61E34">
        <w:rPr>
          <w:rFonts w:ascii="Arial" w:hAnsi="Arial" w:cs="Arial"/>
          <w:b/>
          <w:sz w:val="24"/>
          <w:szCs w:val="24"/>
        </w:rPr>
        <w:t xml:space="preserve">Affected </w:t>
      </w:r>
      <w:r w:rsidR="00164218" w:rsidRPr="00F61E34">
        <w:rPr>
          <w:rFonts w:ascii="Arial" w:hAnsi="Arial" w:cs="Arial"/>
          <w:b/>
          <w:sz w:val="24"/>
          <w:szCs w:val="24"/>
        </w:rPr>
        <w:t>Product</w:t>
      </w:r>
      <w:r w:rsidR="00AC0470" w:rsidRPr="00F61E34">
        <w:rPr>
          <w:rFonts w:ascii="Arial" w:hAnsi="Arial" w:cs="Arial"/>
          <w:b/>
          <w:sz w:val="24"/>
          <w:szCs w:val="24"/>
        </w:rPr>
        <w:t xml:space="preserve"> List</w:t>
      </w:r>
    </w:p>
    <w:p w14:paraId="1CB64229" w14:textId="77777777" w:rsidR="00FF2B60" w:rsidRPr="006E2E70" w:rsidRDefault="00FF2B60" w:rsidP="00E71491">
      <w:pPr>
        <w:pStyle w:val="NoSpacing"/>
        <w:jc w:val="center"/>
        <w:rPr>
          <w:rFonts w:ascii="Arial" w:hAnsi="Arial" w:cs="Arial"/>
          <w:sz w:val="20"/>
          <w:szCs w:val="20"/>
        </w:rPr>
      </w:pPr>
    </w:p>
    <w:tbl>
      <w:tblPr>
        <w:tblStyle w:val="TableGrid"/>
        <w:tblW w:w="9085" w:type="dxa"/>
        <w:jc w:val="center"/>
        <w:tblLook w:val="04A0" w:firstRow="1" w:lastRow="0" w:firstColumn="1" w:lastColumn="0" w:noHBand="0" w:noVBand="1"/>
      </w:tblPr>
      <w:tblGrid>
        <w:gridCol w:w="2070"/>
        <w:gridCol w:w="1890"/>
        <w:gridCol w:w="5125"/>
      </w:tblGrid>
      <w:tr w:rsidR="00BF2A30" w:rsidRPr="005E6BC6" w14:paraId="097FCA3E" w14:textId="77777777" w:rsidTr="00584E5A">
        <w:trPr>
          <w:trHeight w:val="20"/>
          <w:tblHeader/>
          <w:jc w:val="center"/>
        </w:trPr>
        <w:tc>
          <w:tcPr>
            <w:tcW w:w="2070" w:type="dxa"/>
            <w:shd w:val="clear" w:color="auto" w:fill="D9D9D9" w:themeFill="background1" w:themeFillShade="D9"/>
            <w:vAlign w:val="center"/>
          </w:tcPr>
          <w:p w14:paraId="07D4E6EE" w14:textId="77777777" w:rsidR="00BF2A30" w:rsidRPr="005E6BC6" w:rsidRDefault="00BF2A30" w:rsidP="00584E5A">
            <w:pPr>
              <w:pStyle w:val="NoSpacing"/>
              <w:spacing w:before="60" w:after="60"/>
              <w:jc w:val="center"/>
              <w:rPr>
                <w:rFonts w:ascii="Arial" w:hAnsi="Arial" w:cs="Arial"/>
                <w:b/>
                <w:sz w:val="20"/>
                <w:szCs w:val="20"/>
              </w:rPr>
            </w:pPr>
            <w:r w:rsidRPr="005E6BC6">
              <w:rPr>
                <w:rFonts w:ascii="Arial" w:hAnsi="Arial" w:cs="Arial"/>
                <w:b/>
                <w:sz w:val="20"/>
                <w:szCs w:val="20"/>
              </w:rPr>
              <w:t>Item Number</w:t>
            </w:r>
          </w:p>
        </w:tc>
        <w:tc>
          <w:tcPr>
            <w:tcW w:w="1890" w:type="dxa"/>
            <w:shd w:val="clear" w:color="auto" w:fill="D9D9D9" w:themeFill="background1" w:themeFillShade="D9"/>
            <w:vAlign w:val="center"/>
          </w:tcPr>
          <w:p w14:paraId="0DABF6F4" w14:textId="77777777" w:rsidR="00BF2A30" w:rsidRPr="005E6BC6" w:rsidRDefault="00BF2A30" w:rsidP="00584E5A">
            <w:pPr>
              <w:pStyle w:val="NoSpacing"/>
              <w:spacing w:before="60" w:after="60"/>
              <w:jc w:val="center"/>
              <w:rPr>
                <w:rFonts w:ascii="Arial" w:hAnsi="Arial" w:cs="Arial"/>
                <w:b/>
                <w:sz w:val="20"/>
                <w:szCs w:val="20"/>
              </w:rPr>
            </w:pPr>
            <w:r>
              <w:rPr>
                <w:rFonts w:ascii="Arial" w:hAnsi="Arial" w:cs="Arial"/>
                <w:b/>
                <w:sz w:val="20"/>
                <w:szCs w:val="20"/>
              </w:rPr>
              <w:t>GTIN</w:t>
            </w:r>
            <w:r w:rsidRPr="005E6BC6">
              <w:rPr>
                <w:rFonts w:ascii="Arial" w:hAnsi="Arial" w:cs="Arial"/>
                <w:b/>
                <w:sz w:val="20"/>
                <w:szCs w:val="20"/>
              </w:rPr>
              <w:t xml:space="preserve"> Number</w:t>
            </w:r>
          </w:p>
        </w:tc>
        <w:tc>
          <w:tcPr>
            <w:tcW w:w="5125" w:type="dxa"/>
            <w:shd w:val="clear" w:color="auto" w:fill="D9D9D9" w:themeFill="background1" w:themeFillShade="D9"/>
            <w:vAlign w:val="center"/>
          </w:tcPr>
          <w:p w14:paraId="192DB4DA" w14:textId="77777777" w:rsidR="00BF2A30" w:rsidRPr="005E6BC6" w:rsidRDefault="00BF2A30" w:rsidP="00584E5A">
            <w:pPr>
              <w:pStyle w:val="NoSpacing"/>
              <w:spacing w:before="60" w:after="60"/>
              <w:jc w:val="center"/>
              <w:rPr>
                <w:rFonts w:ascii="Arial" w:hAnsi="Arial" w:cs="Arial"/>
                <w:b/>
                <w:sz w:val="20"/>
                <w:szCs w:val="20"/>
              </w:rPr>
            </w:pPr>
            <w:r w:rsidRPr="005E6BC6">
              <w:rPr>
                <w:rFonts w:ascii="Arial" w:hAnsi="Arial" w:cs="Arial"/>
                <w:b/>
                <w:sz w:val="20"/>
                <w:szCs w:val="20"/>
              </w:rPr>
              <w:t>Item Description</w:t>
            </w:r>
          </w:p>
        </w:tc>
      </w:tr>
      <w:tr w:rsidR="00BF2A30" w:rsidRPr="005E6BC6" w14:paraId="31EA6964" w14:textId="77777777" w:rsidTr="00584E5A">
        <w:trPr>
          <w:trHeight w:val="20"/>
          <w:tblHeader/>
          <w:jc w:val="center"/>
        </w:trPr>
        <w:tc>
          <w:tcPr>
            <w:tcW w:w="2070" w:type="dxa"/>
          </w:tcPr>
          <w:p w14:paraId="067E6519"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00-8114-000-00</w:t>
            </w:r>
          </w:p>
        </w:tc>
        <w:tc>
          <w:tcPr>
            <w:tcW w:w="1890" w:type="dxa"/>
          </w:tcPr>
          <w:p w14:paraId="39F928E1"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00889024145733</w:t>
            </w:r>
          </w:p>
        </w:tc>
        <w:tc>
          <w:tcPr>
            <w:tcW w:w="5125" w:type="dxa"/>
            <w:vAlign w:val="center"/>
          </w:tcPr>
          <w:p w14:paraId="26A20D71"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0 105 mm Stem Length Standard Offset</w:t>
            </w:r>
          </w:p>
        </w:tc>
      </w:tr>
      <w:tr w:rsidR="00BF2A30" w:rsidRPr="005E6BC6" w14:paraId="5217FC2D" w14:textId="77777777" w:rsidTr="00584E5A">
        <w:trPr>
          <w:trHeight w:val="20"/>
          <w:tblHeader/>
          <w:jc w:val="center"/>
        </w:trPr>
        <w:tc>
          <w:tcPr>
            <w:tcW w:w="2070" w:type="dxa"/>
          </w:tcPr>
          <w:p w14:paraId="08D9E3CB"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00-8114-000-10</w:t>
            </w:r>
          </w:p>
        </w:tc>
        <w:tc>
          <w:tcPr>
            <w:tcW w:w="1890" w:type="dxa"/>
          </w:tcPr>
          <w:p w14:paraId="2A049AA5"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00889024145740</w:t>
            </w:r>
          </w:p>
        </w:tc>
        <w:tc>
          <w:tcPr>
            <w:tcW w:w="5125" w:type="dxa"/>
            <w:vAlign w:val="center"/>
          </w:tcPr>
          <w:p w14:paraId="0DAD72C1"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0 105 mm Stem Length Extended Offset</w:t>
            </w:r>
          </w:p>
        </w:tc>
      </w:tr>
      <w:tr w:rsidR="00BF2A30" w:rsidRPr="005E6BC6" w14:paraId="55BF0CAA" w14:textId="77777777" w:rsidTr="00584E5A">
        <w:trPr>
          <w:trHeight w:val="20"/>
          <w:tblHeader/>
          <w:jc w:val="center"/>
        </w:trPr>
        <w:tc>
          <w:tcPr>
            <w:tcW w:w="2070" w:type="dxa"/>
          </w:tcPr>
          <w:p w14:paraId="7D322EAC"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00-8114-001-00</w:t>
            </w:r>
          </w:p>
        </w:tc>
        <w:tc>
          <w:tcPr>
            <w:tcW w:w="1890" w:type="dxa"/>
          </w:tcPr>
          <w:p w14:paraId="09358502"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00889024145757</w:t>
            </w:r>
          </w:p>
        </w:tc>
        <w:tc>
          <w:tcPr>
            <w:tcW w:w="5125" w:type="dxa"/>
            <w:vAlign w:val="center"/>
          </w:tcPr>
          <w:p w14:paraId="653C4F67"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1 130 mm Stem Length Standard Offset</w:t>
            </w:r>
          </w:p>
        </w:tc>
      </w:tr>
      <w:tr w:rsidR="00BF2A30" w:rsidRPr="005E6BC6" w14:paraId="7D970C76" w14:textId="77777777" w:rsidTr="00584E5A">
        <w:trPr>
          <w:trHeight w:val="20"/>
          <w:tblHeader/>
          <w:jc w:val="center"/>
        </w:trPr>
        <w:tc>
          <w:tcPr>
            <w:tcW w:w="2070" w:type="dxa"/>
          </w:tcPr>
          <w:p w14:paraId="1D55C554"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00-8114-001-10</w:t>
            </w:r>
          </w:p>
        </w:tc>
        <w:tc>
          <w:tcPr>
            <w:tcW w:w="1890" w:type="dxa"/>
          </w:tcPr>
          <w:p w14:paraId="7E7FECBF"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00889024145764</w:t>
            </w:r>
          </w:p>
        </w:tc>
        <w:tc>
          <w:tcPr>
            <w:tcW w:w="5125" w:type="dxa"/>
            <w:vAlign w:val="center"/>
          </w:tcPr>
          <w:p w14:paraId="0CAA554C"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1 130 mm Stem Length Extended Offset</w:t>
            </w:r>
          </w:p>
        </w:tc>
      </w:tr>
      <w:tr w:rsidR="00BF2A30" w:rsidRPr="005E6BC6" w14:paraId="6B975ACE" w14:textId="77777777" w:rsidTr="00584E5A">
        <w:trPr>
          <w:trHeight w:val="20"/>
          <w:tblHeader/>
          <w:jc w:val="center"/>
        </w:trPr>
        <w:tc>
          <w:tcPr>
            <w:tcW w:w="2070" w:type="dxa"/>
          </w:tcPr>
          <w:p w14:paraId="26C6127D"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00-8114-002-00</w:t>
            </w:r>
          </w:p>
        </w:tc>
        <w:tc>
          <w:tcPr>
            <w:tcW w:w="1890" w:type="dxa"/>
          </w:tcPr>
          <w:p w14:paraId="17C0168F"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00889024145771</w:t>
            </w:r>
          </w:p>
        </w:tc>
        <w:tc>
          <w:tcPr>
            <w:tcW w:w="5125" w:type="dxa"/>
            <w:vAlign w:val="center"/>
          </w:tcPr>
          <w:p w14:paraId="3F2E3AED"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2 130 mm Stem Length Standard Offset</w:t>
            </w:r>
          </w:p>
        </w:tc>
      </w:tr>
      <w:tr w:rsidR="00BF2A30" w:rsidRPr="005E6BC6" w14:paraId="0DD30395" w14:textId="77777777" w:rsidTr="00584E5A">
        <w:trPr>
          <w:trHeight w:val="20"/>
          <w:tblHeader/>
          <w:jc w:val="center"/>
        </w:trPr>
        <w:tc>
          <w:tcPr>
            <w:tcW w:w="2070" w:type="dxa"/>
          </w:tcPr>
          <w:p w14:paraId="28838055"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00-8114-002-10</w:t>
            </w:r>
          </w:p>
        </w:tc>
        <w:tc>
          <w:tcPr>
            <w:tcW w:w="1890" w:type="dxa"/>
          </w:tcPr>
          <w:p w14:paraId="57DEFB25"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00889024145788</w:t>
            </w:r>
          </w:p>
        </w:tc>
        <w:tc>
          <w:tcPr>
            <w:tcW w:w="5125" w:type="dxa"/>
            <w:vAlign w:val="center"/>
          </w:tcPr>
          <w:p w14:paraId="2055921C"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2 130 mm Stem Length Extended Offset</w:t>
            </w:r>
          </w:p>
        </w:tc>
      </w:tr>
      <w:tr w:rsidR="00BF2A30" w:rsidRPr="005E6BC6" w14:paraId="02D86740" w14:textId="77777777" w:rsidTr="00584E5A">
        <w:trPr>
          <w:trHeight w:val="20"/>
          <w:tblHeader/>
          <w:jc w:val="center"/>
        </w:trPr>
        <w:tc>
          <w:tcPr>
            <w:tcW w:w="2070" w:type="dxa"/>
          </w:tcPr>
          <w:p w14:paraId="733D2293"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00-8114-002-30</w:t>
            </w:r>
          </w:p>
        </w:tc>
        <w:tc>
          <w:tcPr>
            <w:tcW w:w="1890" w:type="dxa"/>
          </w:tcPr>
          <w:p w14:paraId="0B644B21"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00889024145801</w:t>
            </w:r>
          </w:p>
        </w:tc>
        <w:tc>
          <w:tcPr>
            <w:tcW w:w="5125" w:type="dxa"/>
            <w:vAlign w:val="center"/>
          </w:tcPr>
          <w:p w14:paraId="21A2EFDB"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2 130 mm Stem Length Extra Extended Offset</w:t>
            </w:r>
          </w:p>
        </w:tc>
      </w:tr>
      <w:tr w:rsidR="00BF2A30" w:rsidRPr="005E6BC6" w14:paraId="20FD0D40" w14:textId="77777777" w:rsidTr="00584E5A">
        <w:trPr>
          <w:trHeight w:val="20"/>
          <w:tblHeader/>
          <w:jc w:val="center"/>
        </w:trPr>
        <w:tc>
          <w:tcPr>
            <w:tcW w:w="2070" w:type="dxa"/>
          </w:tcPr>
          <w:p w14:paraId="42FDA8B0"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00-8114-003-00</w:t>
            </w:r>
          </w:p>
        </w:tc>
        <w:tc>
          <w:tcPr>
            <w:tcW w:w="1890" w:type="dxa"/>
          </w:tcPr>
          <w:p w14:paraId="183D48C0"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00889024145818</w:t>
            </w:r>
          </w:p>
        </w:tc>
        <w:tc>
          <w:tcPr>
            <w:tcW w:w="5125" w:type="dxa"/>
            <w:vAlign w:val="center"/>
          </w:tcPr>
          <w:p w14:paraId="021CABF2"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3 130 mm Stem Length Standard Offset</w:t>
            </w:r>
          </w:p>
        </w:tc>
      </w:tr>
      <w:tr w:rsidR="00BF2A30" w:rsidRPr="005E6BC6" w14:paraId="57402BC1" w14:textId="77777777" w:rsidTr="00584E5A">
        <w:trPr>
          <w:trHeight w:val="20"/>
          <w:tblHeader/>
          <w:jc w:val="center"/>
        </w:trPr>
        <w:tc>
          <w:tcPr>
            <w:tcW w:w="2070" w:type="dxa"/>
          </w:tcPr>
          <w:p w14:paraId="26F21BC8"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00-8114-003-10</w:t>
            </w:r>
          </w:p>
        </w:tc>
        <w:tc>
          <w:tcPr>
            <w:tcW w:w="1890" w:type="dxa"/>
          </w:tcPr>
          <w:p w14:paraId="312095BC"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00889024145825</w:t>
            </w:r>
          </w:p>
        </w:tc>
        <w:tc>
          <w:tcPr>
            <w:tcW w:w="5125" w:type="dxa"/>
            <w:vAlign w:val="center"/>
          </w:tcPr>
          <w:p w14:paraId="4A1D0B1D"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3 130 mm Stem Length Extended Offset</w:t>
            </w:r>
          </w:p>
        </w:tc>
      </w:tr>
      <w:tr w:rsidR="00BF2A30" w:rsidRPr="005E6BC6" w14:paraId="1A7B2567" w14:textId="77777777" w:rsidTr="00584E5A">
        <w:trPr>
          <w:trHeight w:val="20"/>
          <w:tblHeader/>
          <w:jc w:val="center"/>
        </w:trPr>
        <w:tc>
          <w:tcPr>
            <w:tcW w:w="2070" w:type="dxa"/>
          </w:tcPr>
          <w:p w14:paraId="53DB6B3F"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00-8114-003-30</w:t>
            </w:r>
          </w:p>
        </w:tc>
        <w:tc>
          <w:tcPr>
            <w:tcW w:w="1890" w:type="dxa"/>
          </w:tcPr>
          <w:p w14:paraId="23AE2B73"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00889024145849</w:t>
            </w:r>
          </w:p>
        </w:tc>
        <w:tc>
          <w:tcPr>
            <w:tcW w:w="5125" w:type="dxa"/>
            <w:vAlign w:val="center"/>
          </w:tcPr>
          <w:p w14:paraId="6BC5B344"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3 130 mm Stem Length Extra Extended Offset</w:t>
            </w:r>
          </w:p>
        </w:tc>
      </w:tr>
      <w:tr w:rsidR="00BF2A30" w:rsidRPr="005E6BC6" w14:paraId="1E3B8A94" w14:textId="77777777" w:rsidTr="00584E5A">
        <w:trPr>
          <w:trHeight w:val="20"/>
          <w:tblHeader/>
          <w:jc w:val="center"/>
        </w:trPr>
        <w:tc>
          <w:tcPr>
            <w:tcW w:w="2070" w:type="dxa"/>
          </w:tcPr>
          <w:p w14:paraId="015690E7"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00-8114-004-00</w:t>
            </w:r>
          </w:p>
        </w:tc>
        <w:tc>
          <w:tcPr>
            <w:tcW w:w="1890" w:type="dxa"/>
          </w:tcPr>
          <w:p w14:paraId="71018F09"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00889024145856</w:t>
            </w:r>
          </w:p>
        </w:tc>
        <w:tc>
          <w:tcPr>
            <w:tcW w:w="5125" w:type="dxa"/>
            <w:vAlign w:val="center"/>
          </w:tcPr>
          <w:p w14:paraId="63D9310C"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4 130 mm Stem Length Standard Offset</w:t>
            </w:r>
          </w:p>
        </w:tc>
      </w:tr>
      <w:tr w:rsidR="00BF2A30" w:rsidRPr="005E6BC6" w14:paraId="16203B56" w14:textId="77777777" w:rsidTr="00584E5A">
        <w:trPr>
          <w:trHeight w:val="20"/>
          <w:tblHeader/>
          <w:jc w:val="center"/>
        </w:trPr>
        <w:tc>
          <w:tcPr>
            <w:tcW w:w="2070" w:type="dxa"/>
          </w:tcPr>
          <w:p w14:paraId="6D4014D9"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00-8114-004-10</w:t>
            </w:r>
          </w:p>
        </w:tc>
        <w:tc>
          <w:tcPr>
            <w:tcW w:w="1890" w:type="dxa"/>
          </w:tcPr>
          <w:p w14:paraId="4E6CB4CE"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00889024145863</w:t>
            </w:r>
          </w:p>
        </w:tc>
        <w:tc>
          <w:tcPr>
            <w:tcW w:w="5125" w:type="dxa"/>
            <w:vAlign w:val="center"/>
          </w:tcPr>
          <w:p w14:paraId="3B6112EF"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4 130 mm Stem Length Extended Offset</w:t>
            </w:r>
          </w:p>
        </w:tc>
      </w:tr>
      <w:tr w:rsidR="00BF2A30" w:rsidRPr="005E6BC6" w14:paraId="4E005325" w14:textId="77777777" w:rsidTr="00584E5A">
        <w:trPr>
          <w:trHeight w:val="20"/>
          <w:tblHeader/>
          <w:jc w:val="center"/>
        </w:trPr>
        <w:tc>
          <w:tcPr>
            <w:tcW w:w="2070" w:type="dxa"/>
          </w:tcPr>
          <w:p w14:paraId="6D9103EB"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00-8114-004-30</w:t>
            </w:r>
          </w:p>
        </w:tc>
        <w:tc>
          <w:tcPr>
            <w:tcW w:w="1890" w:type="dxa"/>
          </w:tcPr>
          <w:p w14:paraId="6F50389E"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00889024145900</w:t>
            </w:r>
          </w:p>
        </w:tc>
        <w:tc>
          <w:tcPr>
            <w:tcW w:w="5125" w:type="dxa"/>
            <w:vAlign w:val="center"/>
          </w:tcPr>
          <w:p w14:paraId="7398F51D"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4 130 mm Stem Length Extra Extended Offset</w:t>
            </w:r>
          </w:p>
        </w:tc>
      </w:tr>
      <w:tr w:rsidR="00BF2A30" w:rsidRPr="005E6BC6" w14:paraId="7CE0A478" w14:textId="77777777" w:rsidTr="00584E5A">
        <w:trPr>
          <w:trHeight w:val="20"/>
          <w:tblHeader/>
          <w:jc w:val="center"/>
        </w:trPr>
        <w:tc>
          <w:tcPr>
            <w:tcW w:w="2070" w:type="dxa"/>
          </w:tcPr>
          <w:p w14:paraId="7D8284C9"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00-8114-005-00</w:t>
            </w:r>
          </w:p>
        </w:tc>
        <w:tc>
          <w:tcPr>
            <w:tcW w:w="1890" w:type="dxa"/>
          </w:tcPr>
          <w:p w14:paraId="132D04C4"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00889024145917</w:t>
            </w:r>
          </w:p>
        </w:tc>
        <w:tc>
          <w:tcPr>
            <w:tcW w:w="5125" w:type="dxa"/>
            <w:vAlign w:val="center"/>
          </w:tcPr>
          <w:p w14:paraId="411C7C7D"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5 130 mm Stem Length Standard Offset</w:t>
            </w:r>
          </w:p>
        </w:tc>
      </w:tr>
      <w:tr w:rsidR="00BF2A30" w:rsidRPr="005E6BC6" w14:paraId="47E34AB5" w14:textId="77777777" w:rsidTr="00584E5A">
        <w:trPr>
          <w:trHeight w:val="20"/>
          <w:tblHeader/>
          <w:jc w:val="center"/>
        </w:trPr>
        <w:tc>
          <w:tcPr>
            <w:tcW w:w="2070" w:type="dxa"/>
          </w:tcPr>
          <w:p w14:paraId="5112805C"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00-8114-005-10</w:t>
            </w:r>
          </w:p>
        </w:tc>
        <w:tc>
          <w:tcPr>
            <w:tcW w:w="1890" w:type="dxa"/>
          </w:tcPr>
          <w:p w14:paraId="4DD3317F"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00889024145924</w:t>
            </w:r>
          </w:p>
        </w:tc>
        <w:tc>
          <w:tcPr>
            <w:tcW w:w="5125" w:type="dxa"/>
            <w:vAlign w:val="center"/>
          </w:tcPr>
          <w:p w14:paraId="3A1EBA71"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5 130 mm Stem Length Extended Offset</w:t>
            </w:r>
          </w:p>
        </w:tc>
      </w:tr>
      <w:tr w:rsidR="00BF2A30" w:rsidRPr="005E6BC6" w14:paraId="61506701" w14:textId="77777777" w:rsidTr="00584E5A">
        <w:trPr>
          <w:trHeight w:val="20"/>
          <w:tblHeader/>
          <w:jc w:val="center"/>
        </w:trPr>
        <w:tc>
          <w:tcPr>
            <w:tcW w:w="2070" w:type="dxa"/>
          </w:tcPr>
          <w:p w14:paraId="75B5CA6E"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00-8114-005-30</w:t>
            </w:r>
          </w:p>
        </w:tc>
        <w:tc>
          <w:tcPr>
            <w:tcW w:w="1890" w:type="dxa"/>
          </w:tcPr>
          <w:p w14:paraId="5A23E581"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00889024145931</w:t>
            </w:r>
          </w:p>
        </w:tc>
        <w:tc>
          <w:tcPr>
            <w:tcW w:w="5125" w:type="dxa"/>
            <w:vAlign w:val="center"/>
          </w:tcPr>
          <w:p w14:paraId="2E287655"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Size 5 130 mm Stem Length Extra Extended Offset</w:t>
            </w:r>
          </w:p>
        </w:tc>
      </w:tr>
      <w:tr w:rsidR="00BF2A30" w:rsidRPr="005E6BC6" w14:paraId="67FFAC77" w14:textId="77777777" w:rsidTr="00584E5A">
        <w:trPr>
          <w:trHeight w:val="20"/>
          <w:tblHeader/>
          <w:jc w:val="center"/>
        </w:trPr>
        <w:tc>
          <w:tcPr>
            <w:tcW w:w="2070" w:type="dxa"/>
          </w:tcPr>
          <w:p w14:paraId="648C802E"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00-8114-040-00</w:t>
            </w:r>
          </w:p>
        </w:tc>
        <w:tc>
          <w:tcPr>
            <w:tcW w:w="1890" w:type="dxa"/>
          </w:tcPr>
          <w:p w14:paraId="7D1E5759"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00889024145962</w:t>
            </w:r>
          </w:p>
        </w:tc>
        <w:tc>
          <w:tcPr>
            <w:tcW w:w="5125" w:type="dxa"/>
            <w:vAlign w:val="center"/>
          </w:tcPr>
          <w:p w14:paraId="1009EE17"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Extra Small 85 mm Stem Length</w:t>
            </w:r>
          </w:p>
        </w:tc>
      </w:tr>
      <w:tr w:rsidR="00BF2A30" w:rsidRPr="005E6BC6" w14:paraId="7C4FFE82" w14:textId="77777777" w:rsidTr="00584E5A">
        <w:trPr>
          <w:trHeight w:val="20"/>
          <w:tblHeader/>
          <w:jc w:val="center"/>
        </w:trPr>
        <w:tc>
          <w:tcPr>
            <w:tcW w:w="2070" w:type="dxa"/>
          </w:tcPr>
          <w:p w14:paraId="56882F57" w14:textId="77777777" w:rsidR="00BF2A30" w:rsidRPr="005E6BC6" w:rsidRDefault="00BF2A30" w:rsidP="00584E5A">
            <w:pPr>
              <w:pStyle w:val="NoSpacing"/>
              <w:spacing w:before="60" w:after="60"/>
              <w:jc w:val="center"/>
              <w:rPr>
                <w:rFonts w:ascii="Arial" w:hAnsi="Arial" w:cs="Arial"/>
                <w:sz w:val="20"/>
                <w:szCs w:val="20"/>
              </w:rPr>
            </w:pPr>
            <w:r w:rsidRPr="00F77597">
              <w:rPr>
                <w:rFonts w:ascii="Arial" w:hAnsi="Arial" w:cs="Arial"/>
                <w:sz w:val="20"/>
                <w:szCs w:val="20"/>
              </w:rPr>
              <w:t>00-8114-050-00</w:t>
            </w:r>
          </w:p>
        </w:tc>
        <w:tc>
          <w:tcPr>
            <w:tcW w:w="1890" w:type="dxa"/>
          </w:tcPr>
          <w:p w14:paraId="418CFBD7"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00889024145979</w:t>
            </w:r>
          </w:p>
        </w:tc>
        <w:tc>
          <w:tcPr>
            <w:tcW w:w="5125" w:type="dxa"/>
            <w:vAlign w:val="center"/>
          </w:tcPr>
          <w:p w14:paraId="58A63BC6" w14:textId="77777777" w:rsidR="00BF2A30" w:rsidRPr="005E6BC6" w:rsidRDefault="00BF2A30" w:rsidP="00584E5A">
            <w:pPr>
              <w:pStyle w:val="NoSpacing"/>
              <w:spacing w:before="60" w:after="60"/>
              <w:rPr>
                <w:rFonts w:ascii="Arial" w:hAnsi="Arial" w:cs="Arial"/>
                <w:sz w:val="20"/>
                <w:szCs w:val="20"/>
              </w:rPr>
            </w:pPr>
            <w:r>
              <w:rPr>
                <w:rFonts w:ascii="Arial" w:hAnsi="Arial" w:cs="Arial"/>
                <w:sz w:val="20"/>
                <w:szCs w:val="20"/>
              </w:rPr>
              <w:t>Small 95 mm Stem Length</w:t>
            </w:r>
          </w:p>
        </w:tc>
      </w:tr>
      <w:tr w:rsidR="00BF2A30" w:rsidRPr="005E6BC6" w14:paraId="19E3C4A7" w14:textId="77777777" w:rsidTr="00584E5A">
        <w:trPr>
          <w:trHeight w:val="20"/>
          <w:tblHeader/>
          <w:jc w:val="center"/>
        </w:trPr>
        <w:tc>
          <w:tcPr>
            <w:tcW w:w="2070" w:type="dxa"/>
          </w:tcPr>
          <w:p w14:paraId="23E3AA6E"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00-8114-002-18</w:t>
            </w:r>
          </w:p>
        </w:tc>
        <w:tc>
          <w:tcPr>
            <w:tcW w:w="1890" w:type="dxa"/>
          </w:tcPr>
          <w:p w14:paraId="700DF255"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00889024145795</w:t>
            </w:r>
          </w:p>
        </w:tc>
        <w:tc>
          <w:tcPr>
            <w:tcW w:w="5125" w:type="dxa"/>
            <w:vAlign w:val="center"/>
          </w:tcPr>
          <w:p w14:paraId="6216A5CE" w14:textId="77777777" w:rsidR="00BF2A30" w:rsidRPr="005E6BC6" w:rsidRDefault="00BF2A30" w:rsidP="00584E5A">
            <w:pPr>
              <w:pStyle w:val="NoSpacing"/>
              <w:spacing w:before="60" w:after="60"/>
              <w:rPr>
                <w:rFonts w:ascii="Arial" w:hAnsi="Arial" w:cs="Arial"/>
                <w:sz w:val="20"/>
                <w:szCs w:val="20"/>
              </w:rPr>
            </w:pPr>
            <w:r w:rsidRPr="002649CA">
              <w:rPr>
                <w:rFonts w:ascii="Arial" w:hAnsi="Arial"/>
                <w:sz w:val="20"/>
              </w:rPr>
              <w:t xml:space="preserve">Size 2 </w:t>
            </w:r>
            <w:r w:rsidRPr="002649CA">
              <w:rPr>
                <w:rFonts w:ascii="Arial" w:hAnsi="Arial" w:cs="Arial"/>
                <w:sz w:val="20"/>
                <w:szCs w:val="20"/>
              </w:rPr>
              <w:t xml:space="preserve">180 </w:t>
            </w:r>
            <w:r w:rsidRPr="002649CA">
              <w:rPr>
                <w:rFonts w:ascii="Arial" w:hAnsi="Arial"/>
                <w:sz w:val="20"/>
              </w:rPr>
              <w:t>mm Stem Length Standard Offset</w:t>
            </w:r>
          </w:p>
        </w:tc>
      </w:tr>
      <w:tr w:rsidR="00BF2A30" w:rsidRPr="005E6BC6" w14:paraId="72C54CC6" w14:textId="77777777" w:rsidTr="00584E5A">
        <w:trPr>
          <w:trHeight w:val="20"/>
          <w:tblHeader/>
          <w:jc w:val="center"/>
        </w:trPr>
        <w:tc>
          <w:tcPr>
            <w:tcW w:w="2070" w:type="dxa"/>
          </w:tcPr>
          <w:p w14:paraId="51FBF4F6"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00-8114-003-18</w:t>
            </w:r>
          </w:p>
        </w:tc>
        <w:tc>
          <w:tcPr>
            <w:tcW w:w="1890" w:type="dxa"/>
          </w:tcPr>
          <w:p w14:paraId="49F16758"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00889024145832</w:t>
            </w:r>
          </w:p>
        </w:tc>
        <w:tc>
          <w:tcPr>
            <w:tcW w:w="5125" w:type="dxa"/>
            <w:vAlign w:val="center"/>
          </w:tcPr>
          <w:p w14:paraId="4D167CF9" w14:textId="77777777" w:rsidR="00BF2A30" w:rsidRPr="005E6BC6" w:rsidRDefault="00BF2A30" w:rsidP="00584E5A">
            <w:pPr>
              <w:pStyle w:val="NoSpacing"/>
              <w:spacing w:before="60" w:after="60"/>
              <w:rPr>
                <w:rFonts w:ascii="Arial" w:hAnsi="Arial" w:cs="Arial"/>
                <w:sz w:val="20"/>
                <w:szCs w:val="20"/>
              </w:rPr>
            </w:pPr>
            <w:r w:rsidRPr="002649CA">
              <w:rPr>
                <w:rFonts w:ascii="Arial" w:hAnsi="Arial"/>
                <w:sz w:val="20"/>
              </w:rPr>
              <w:t xml:space="preserve">Size 3 </w:t>
            </w:r>
            <w:r w:rsidRPr="002649CA">
              <w:rPr>
                <w:rFonts w:ascii="Arial" w:hAnsi="Arial" w:cs="Arial"/>
                <w:sz w:val="20"/>
                <w:szCs w:val="20"/>
              </w:rPr>
              <w:t xml:space="preserve">180 </w:t>
            </w:r>
            <w:r w:rsidRPr="002649CA">
              <w:rPr>
                <w:rFonts w:ascii="Arial" w:hAnsi="Arial"/>
                <w:sz w:val="20"/>
              </w:rPr>
              <w:t>mm Stem Length Extended Offset</w:t>
            </w:r>
          </w:p>
        </w:tc>
      </w:tr>
      <w:tr w:rsidR="00BF2A30" w:rsidRPr="005E6BC6" w14:paraId="5CB76D39" w14:textId="77777777" w:rsidTr="00584E5A">
        <w:trPr>
          <w:trHeight w:val="20"/>
          <w:tblHeader/>
          <w:jc w:val="center"/>
        </w:trPr>
        <w:tc>
          <w:tcPr>
            <w:tcW w:w="2070" w:type="dxa"/>
          </w:tcPr>
          <w:p w14:paraId="161F2C7D"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00-8114-004-20</w:t>
            </w:r>
          </w:p>
        </w:tc>
        <w:tc>
          <w:tcPr>
            <w:tcW w:w="1890" w:type="dxa"/>
          </w:tcPr>
          <w:p w14:paraId="44FA61E5"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00889024145870</w:t>
            </w:r>
          </w:p>
        </w:tc>
        <w:tc>
          <w:tcPr>
            <w:tcW w:w="5125" w:type="dxa"/>
            <w:vAlign w:val="center"/>
          </w:tcPr>
          <w:p w14:paraId="548A67A8" w14:textId="77777777" w:rsidR="00BF2A30" w:rsidRPr="005E6BC6" w:rsidRDefault="00BF2A30" w:rsidP="00584E5A">
            <w:pPr>
              <w:pStyle w:val="NoSpacing"/>
              <w:spacing w:before="60" w:after="60"/>
              <w:rPr>
                <w:rFonts w:ascii="Arial" w:hAnsi="Arial" w:cs="Arial"/>
                <w:sz w:val="20"/>
                <w:szCs w:val="20"/>
              </w:rPr>
            </w:pPr>
            <w:r w:rsidRPr="002649CA">
              <w:rPr>
                <w:rFonts w:ascii="Arial" w:hAnsi="Arial"/>
                <w:sz w:val="20"/>
              </w:rPr>
              <w:t xml:space="preserve">Size 4 </w:t>
            </w:r>
            <w:r w:rsidRPr="002649CA">
              <w:rPr>
                <w:rFonts w:ascii="Arial" w:hAnsi="Arial" w:cs="Arial"/>
                <w:sz w:val="20"/>
                <w:szCs w:val="20"/>
              </w:rPr>
              <w:t xml:space="preserve">200 </w:t>
            </w:r>
            <w:r w:rsidRPr="002649CA">
              <w:rPr>
                <w:rFonts w:ascii="Arial" w:hAnsi="Arial"/>
                <w:sz w:val="20"/>
              </w:rPr>
              <w:t>mm Stem Length Extended Offset</w:t>
            </w:r>
          </w:p>
        </w:tc>
      </w:tr>
      <w:tr w:rsidR="00BF2A30" w:rsidRPr="005E6BC6" w14:paraId="1954D5E2" w14:textId="77777777" w:rsidTr="00584E5A">
        <w:trPr>
          <w:trHeight w:val="20"/>
          <w:tblHeader/>
          <w:jc w:val="center"/>
        </w:trPr>
        <w:tc>
          <w:tcPr>
            <w:tcW w:w="2070" w:type="dxa"/>
          </w:tcPr>
          <w:p w14:paraId="03E611B5"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00-8114-004-23</w:t>
            </w:r>
          </w:p>
        </w:tc>
        <w:tc>
          <w:tcPr>
            <w:tcW w:w="1890" w:type="dxa"/>
          </w:tcPr>
          <w:p w14:paraId="2C41F2BE"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00889024145887</w:t>
            </w:r>
          </w:p>
        </w:tc>
        <w:tc>
          <w:tcPr>
            <w:tcW w:w="5125" w:type="dxa"/>
            <w:vAlign w:val="center"/>
          </w:tcPr>
          <w:p w14:paraId="790A4062" w14:textId="77777777" w:rsidR="00BF2A30" w:rsidRPr="005E6BC6" w:rsidRDefault="00BF2A30" w:rsidP="00584E5A">
            <w:pPr>
              <w:pStyle w:val="NoSpacing"/>
              <w:spacing w:before="60" w:after="60"/>
              <w:rPr>
                <w:rFonts w:ascii="Arial" w:hAnsi="Arial" w:cs="Arial"/>
                <w:sz w:val="20"/>
                <w:szCs w:val="20"/>
              </w:rPr>
            </w:pPr>
            <w:r w:rsidRPr="002649CA">
              <w:rPr>
                <w:rFonts w:ascii="Arial" w:hAnsi="Arial"/>
                <w:sz w:val="20"/>
              </w:rPr>
              <w:t xml:space="preserve">Size 4 </w:t>
            </w:r>
            <w:r w:rsidRPr="002649CA">
              <w:rPr>
                <w:rFonts w:ascii="Arial" w:hAnsi="Arial" w:cs="Arial"/>
                <w:sz w:val="20"/>
                <w:szCs w:val="20"/>
              </w:rPr>
              <w:t xml:space="preserve">230 </w:t>
            </w:r>
            <w:r w:rsidRPr="002649CA">
              <w:rPr>
                <w:rFonts w:ascii="Arial" w:hAnsi="Arial"/>
                <w:sz w:val="20"/>
              </w:rPr>
              <w:t>mm Stem Length Extended Offset</w:t>
            </w:r>
          </w:p>
        </w:tc>
      </w:tr>
      <w:tr w:rsidR="00BF2A30" w:rsidRPr="005E6BC6" w14:paraId="39D13269" w14:textId="77777777" w:rsidTr="00584E5A">
        <w:trPr>
          <w:trHeight w:val="20"/>
          <w:tblHeader/>
          <w:jc w:val="center"/>
        </w:trPr>
        <w:tc>
          <w:tcPr>
            <w:tcW w:w="2070" w:type="dxa"/>
          </w:tcPr>
          <w:p w14:paraId="669DF054"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00-8114-004-26</w:t>
            </w:r>
          </w:p>
        </w:tc>
        <w:tc>
          <w:tcPr>
            <w:tcW w:w="1890" w:type="dxa"/>
          </w:tcPr>
          <w:p w14:paraId="5419AD51"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00889024145894</w:t>
            </w:r>
          </w:p>
        </w:tc>
        <w:tc>
          <w:tcPr>
            <w:tcW w:w="5125" w:type="dxa"/>
            <w:vAlign w:val="center"/>
          </w:tcPr>
          <w:p w14:paraId="781ADE5B" w14:textId="77777777" w:rsidR="00BF2A30" w:rsidRPr="005E6BC6" w:rsidRDefault="00BF2A30" w:rsidP="00584E5A">
            <w:pPr>
              <w:pStyle w:val="NoSpacing"/>
              <w:spacing w:before="60" w:after="60"/>
              <w:rPr>
                <w:rFonts w:ascii="Arial" w:hAnsi="Arial" w:cs="Arial"/>
                <w:sz w:val="20"/>
                <w:szCs w:val="20"/>
              </w:rPr>
            </w:pPr>
            <w:r w:rsidRPr="002649CA">
              <w:rPr>
                <w:rFonts w:ascii="Arial" w:hAnsi="Arial"/>
                <w:sz w:val="20"/>
              </w:rPr>
              <w:t xml:space="preserve">Size 4 </w:t>
            </w:r>
            <w:r w:rsidRPr="002649CA">
              <w:rPr>
                <w:rFonts w:ascii="Arial" w:hAnsi="Arial" w:cs="Arial"/>
                <w:sz w:val="20"/>
                <w:szCs w:val="20"/>
              </w:rPr>
              <w:t xml:space="preserve">260 </w:t>
            </w:r>
            <w:r w:rsidRPr="002649CA">
              <w:rPr>
                <w:rFonts w:ascii="Arial" w:hAnsi="Arial"/>
                <w:sz w:val="20"/>
              </w:rPr>
              <w:t>mm Stem Length Extended Offset</w:t>
            </w:r>
          </w:p>
        </w:tc>
      </w:tr>
      <w:tr w:rsidR="00BF2A30" w:rsidRPr="005E6BC6" w14:paraId="3B831C42" w14:textId="77777777" w:rsidTr="00584E5A">
        <w:trPr>
          <w:trHeight w:val="20"/>
          <w:tblHeader/>
          <w:jc w:val="center"/>
        </w:trPr>
        <w:tc>
          <w:tcPr>
            <w:tcW w:w="2070" w:type="dxa"/>
          </w:tcPr>
          <w:p w14:paraId="2987A89C"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00-8114-012-18</w:t>
            </w:r>
          </w:p>
        </w:tc>
        <w:tc>
          <w:tcPr>
            <w:tcW w:w="1890" w:type="dxa"/>
          </w:tcPr>
          <w:p w14:paraId="545C2091"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00889024145948</w:t>
            </w:r>
          </w:p>
        </w:tc>
        <w:tc>
          <w:tcPr>
            <w:tcW w:w="5125" w:type="dxa"/>
            <w:vAlign w:val="center"/>
          </w:tcPr>
          <w:p w14:paraId="6D5A47D8" w14:textId="77777777" w:rsidR="00BF2A30" w:rsidRPr="005E6BC6" w:rsidRDefault="00BF2A30" w:rsidP="00584E5A">
            <w:pPr>
              <w:pStyle w:val="NoSpacing"/>
              <w:spacing w:before="60" w:after="60"/>
              <w:rPr>
                <w:rFonts w:ascii="Arial" w:hAnsi="Arial" w:cs="Arial"/>
                <w:sz w:val="20"/>
                <w:szCs w:val="20"/>
              </w:rPr>
            </w:pPr>
            <w:r w:rsidRPr="002649CA">
              <w:rPr>
                <w:rFonts w:ascii="Arial" w:hAnsi="Arial"/>
                <w:sz w:val="20"/>
              </w:rPr>
              <w:t xml:space="preserve">Size 2 </w:t>
            </w:r>
            <w:r w:rsidRPr="002649CA">
              <w:rPr>
                <w:rFonts w:ascii="Arial" w:hAnsi="Arial" w:cs="Arial"/>
                <w:sz w:val="20"/>
                <w:szCs w:val="20"/>
              </w:rPr>
              <w:t xml:space="preserve">180 </w:t>
            </w:r>
            <w:r w:rsidRPr="002649CA">
              <w:rPr>
                <w:rFonts w:ascii="Arial" w:hAnsi="Arial"/>
                <w:sz w:val="20"/>
              </w:rPr>
              <w:t>mm Stem Length Valgus Neck</w:t>
            </w:r>
          </w:p>
        </w:tc>
      </w:tr>
      <w:tr w:rsidR="00BF2A30" w:rsidRPr="005E6BC6" w14:paraId="0536F113" w14:textId="77777777" w:rsidTr="00584E5A">
        <w:trPr>
          <w:trHeight w:val="20"/>
          <w:tblHeader/>
          <w:jc w:val="center"/>
        </w:trPr>
        <w:tc>
          <w:tcPr>
            <w:tcW w:w="2070" w:type="dxa"/>
          </w:tcPr>
          <w:p w14:paraId="2FDFF44F" w14:textId="77777777" w:rsidR="00BF2A30" w:rsidRPr="005E6BC6" w:rsidRDefault="00BF2A30" w:rsidP="00584E5A">
            <w:pPr>
              <w:pStyle w:val="NoSpacing"/>
              <w:spacing w:before="60" w:after="60"/>
              <w:jc w:val="center"/>
              <w:rPr>
                <w:rFonts w:ascii="Arial" w:hAnsi="Arial" w:cs="Arial"/>
                <w:sz w:val="20"/>
                <w:szCs w:val="20"/>
              </w:rPr>
            </w:pPr>
            <w:r w:rsidRPr="002649CA">
              <w:rPr>
                <w:rFonts w:ascii="Arial" w:hAnsi="Arial"/>
                <w:sz w:val="20"/>
              </w:rPr>
              <w:t>00-8114-013-18</w:t>
            </w:r>
          </w:p>
        </w:tc>
        <w:tc>
          <w:tcPr>
            <w:tcW w:w="1890" w:type="dxa"/>
          </w:tcPr>
          <w:p w14:paraId="3DAC367E" w14:textId="77777777" w:rsidR="00BF2A30" w:rsidRPr="005E6BC6" w:rsidRDefault="00BF2A30" w:rsidP="00584E5A">
            <w:pPr>
              <w:pStyle w:val="NoSpacing"/>
              <w:spacing w:before="60" w:after="60"/>
              <w:jc w:val="center"/>
              <w:rPr>
                <w:rFonts w:ascii="Arial" w:hAnsi="Arial" w:cs="Arial"/>
                <w:sz w:val="20"/>
                <w:szCs w:val="20"/>
              </w:rPr>
            </w:pPr>
            <w:r>
              <w:rPr>
                <w:rFonts w:ascii="Arial" w:hAnsi="Arial" w:cs="Arial"/>
                <w:sz w:val="20"/>
                <w:szCs w:val="20"/>
              </w:rPr>
              <w:t>00889024145955</w:t>
            </w:r>
          </w:p>
        </w:tc>
        <w:tc>
          <w:tcPr>
            <w:tcW w:w="5125" w:type="dxa"/>
            <w:vAlign w:val="center"/>
          </w:tcPr>
          <w:p w14:paraId="12B357AB" w14:textId="77777777" w:rsidR="00BF2A30" w:rsidRPr="002649CA" w:rsidRDefault="00BF2A30" w:rsidP="00584E5A">
            <w:pPr>
              <w:pStyle w:val="NoSpacing"/>
              <w:spacing w:before="60" w:after="60"/>
              <w:rPr>
                <w:rFonts w:ascii="Arial" w:hAnsi="Arial"/>
                <w:sz w:val="20"/>
              </w:rPr>
            </w:pPr>
            <w:r w:rsidRPr="002649CA">
              <w:rPr>
                <w:rFonts w:ascii="Arial" w:hAnsi="Arial"/>
                <w:sz w:val="20"/>
              </w:rPr>
              <w:t xml:space="preserve">Size 3 </w:t>
            </w:r>
            <w:r w:rsidRPr="002649CA">
              <w:rPr>
                <w:rFonts w:ascii="Arial" w:hAnsi="Arial" w:cs="Arial"/>
                <w:sz w:val="20"/>
                <w:szCs w:val="20"/>
              </w:rPr>
              <w:t xml:space="preserve">180 </w:t>
            </w:r>
            <w:r w:rsidRPr="002649CA">
              <w:rPr>
                <w:rFonts w:ascii="Arial" w:hAnsi="Arial"/>
                <w:sz w:val="20"/>
              </w:rPr>
              <w:t>mm Stem Length Valgus Neck</w:t>
            </w:r>
          </w:p>
        </w:tc>
      </w:tr>
    </w:tbl>
    <w:p w14:paraId="25EB6006" w14:textId="77777777" w:rsidR="00274A2C" w:rsidRPr="006E2E70" w:rsidRDefault="00274A2C" w:rsidP="009875A3">
      <w:pPr>
        <w:pStyle w:val="NoSpacing"/>
        <w:jc w:val="center"/>
        <w:rPr>
          <w:rFonts w:ascii="Arial" w:hAnsi="Arial" w:cs="Arial"/>
          <w:sz w:val="20"/>
          <w:szCs w:val="20"/>
          <w:highlight w:val="yellow"/>
        </w:rPr>
      </w:pPr>
    </w:p>
    <w:p w14:paraId="550FD724" w14:textId="3D0C4911" w:rsidR="00492C09" w:rsidRPr="006E2E70" w:rsidRDefault="00492C09" w:rsidP="00BF2A30">
      <w:pPr>
        <w:rPr>
          <w:rFonts w:ascii="Arial" w:hAnsi="Arial" w:cs="Arial"/>
          <w:b/>
          <w:sz w:val="20"/>
          <w:szCs w:val="20"/>
        </w:rPr>
      </w:pPr>
    </w:p>
    <w:sectPr w:rsidR="00492C09" w:rsidRPr="006E2E70" w:rsidSect="00E71491">
      <w:footerReference w:type="first" r:id="rId28"/>
      <w:pgSz w:w="12240" w:h="15840"/>
      <w:pgMar w:top="924"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FE6AB5" w14:textId="77777777" w:rsidR="00175C6A" w:rsidRDefault="00175C6A" w:rsidP="002A31C1">
      <w:pPr>
        <w:spacing w:after="0" w:line="240" w:lineRule="auto"/>
      </w:pPr>
      <w:r>
        <w:separator/>
      </w:r>
    </w:p>
  </w:endnote>
  <w:endnote w:type="continuationSeparator" w:id="0">
    <w:p w14:paraId="4418799C" w14:textId="77777777" w:rsidR="00175C6A" w:rsidRDefault="00175C6A" w:rsidP="002A3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F79072" w14:textId="77777777" w:rsidR="00B21D6D" w:rsidRPr="00E60576" w:rsidRDefault="00B21D6D" w:rsidP="00B41835">
    <w:pPr>
      <w:pStyle w:val="Footer"/>
      <w:tabs>
        <w:tab w:val="clear" w:pos="9360"/>
        <w:tab w:val="right" w:pos="9720"/>
      </w:tabs>
      <w:spacing w:before="120" w:after="120"/>
      <w:ind w:right="-360"/>
      <w:rPr>
        <w:rFonts w:ascii="Arial" w:hAnsi="Arial" w:cs="Arial"/>
        <w:bCs/>
        <w:sz w:val="20"/>
      </w:rPr>
    </w:pPr>
    <w:r w:rsidRPr="00B41835">
      <w:rPr>
        <w:rFonts w:ascii="Arial" w:hAnsi="Arial" w:cs="Arial"/>
        <w:sz w:val="18"/>
      </w:rPr>
      <w:t>GBLT07107 Rev 1</w:t>
    </w:r>
    <w:r w:rsidRPr="00B41835">
      <w:rPr>
        <w:rFonts w:ascii="Arial" w:hAnsi="Arial" w:cs="Arial"/>
        <w:sz w:val="18"/>
      </w:rPr>
      <w:tab/>
      <w:t>Ref: GBLW071</w:t>
    </w:r>
    <w:r w:rsidRPr="00B41835">
      <w:rPr>
        <w:rFonts w:ascii="Arial" w:hAnsi="Arial" w:cs="Arial"/>
        <w:sz w:val="18"/>
        <w:szCs w:val="18"/>
      </w:rPr>
      <w:t xml:space="preserve">01 Global Field Action Activities </w:t>
    </w:r>
    <w:r w:rsidRPr="005A63F9">
      <w:rPr>
        <w:rFonts w:ascii="Arial" w:hAnsi="Arial" w:cs="Arial"/>
        <w:sz w:val="18"/>
        <w:szCs w:val="18"/>
      </w:rPr>
      <w:ptab w:relativeTo="margin" w:alignment="right" w:leader="none"/>
    </w:r>
    <w:r w:rsidRPr="005A63F9">
      <w:rPr>
        <w:rFonts w:ascii="Arial" w:hAnsi="Arial" w:cs="Arial"/>
        <w:sz w:val="18"/>
        <w:szCs w:val="18"/>
      </w:rPr>
      <w:t xml:space="preserve">Page </w:t>
    </w:r>
    <w:r w:rsidRPr="005A63F9">
      <w:rPr>
        <w:rFonts w:ascii="Arial" w:hAnsi="Arial" w:cs="Arial"/>
        <w:bCs/>
        <w:sz w:val="18"/>
        <w:szCs w:val="18"/>
      </w:rPr>
      <w:fldChar w:fldCharType="begin"/>
    </w:r>
    <w:r w:rsidRPr="005A63F9">
      <w:rPr>
        <w:rFonts w:ascii="Arial" w:hAnsi="Arial" w:cs="Arial"/>
        <w:bCs/>
        <w:sz w:val="18"/>
        <w:szCs w:val="18"/>
      </w:rPr>
      <w:instrText xml:space="preserve"> PAGE </w:instrText>
    </w:r>
    <w:r w:rsidRPr="005A63F9">
      <w:rPr>
        <w:rFonts w:ascii="Arial" w:hAnsi="Arial" w:cs="Arial"/>
        <w:bCs/>
        <w:sz w:val="18"/>
        <w:szCs w:val="18"/>
      </w:rPr>
      <w:fldChar w:fldCharType="separate"/>
    </w:r>
    <w:r>
      <w:rPr>
        <w:rFonts w:ascii="Arial" w:hAnsi="Arial" w:cs="Arial"/>
        <w:bCs/>
        <w:noProof/>
        <w:sz w:val="18"/>
        <w:szCs w:val="18"/>
      </w:rPr>
      <w:t>4</w:t>
    </w:r>
    <w:r w:rsidRPr="005A63F9">
      <w:rPr>
        <w:rFonts w:ascii="Arial" w:hAnsi="Arial" w:cs="Arial"/>
        <w:bCs/>
        <w:sz w:val="18"/>
        <w:szCs w:val="18"/>
      </w:rPr>
      <w:fldChar w:fldCharType="end"/>
    </w:r>
    <w:r w:rsidRPr="005A63F9">
      <w:rPr>
        <w:rFonts w:ascii="Arial" w:hAnsi="Arial" w:cs="Arial"/>
        <w:sz w:val="18"/>
        <w:szCs w:val="18"/>
      </w:rPr>
      <w:t xml:space="preserve"> of </w:t>
    </w:r>
    <w:r w:rsidRPr="005A63F9">
      <w:rPr>
        <w:rFonts w:ascii="Arial" w:hAnsi="Arial" w:cs="Arial"/>
        <w:bCs/>
        <w:sz w:val="18"/>
        <w:szCs w:val="18"/>
      </w:rPr>
      <w:fldChar w:fldCharType="begin"/>
    </w:r>
    <w:r w:rsidRPr="005A63F9">
      <w:rPr>
        <w:rFonts w:ascii="Arial" w:hAnsi="Arial" w:cs="Arial"/>
        <w:bCs/>
        <w:sz w:val="18"/>
        <w:szCs w:val="18"/>
      </w:rPr>
      <w:instrText xml:space="preserve"> NUMPAGES  </w:instrText>
    </w:r>
    <w:r w:rsidRPr="005A63F9">
      <w:rPr>
        <w:rFonts w:ascii="Arial" w:hAnsi="Arial" w:cs="Arial"/>
        <w:bCs/>
        <w:sz w:val="18"/>
        <w:szCs w:val="18"/>
      </w:rPr>
      <w:fldChar w:fldCharType="separate"/>
    </w:r>
    <w:r>
      <w:rPr>
        <w:rFonts w:ascii="Arial" w:hAnsi="Arial" w:cs="Arial"/>
        <w:bCs/>
        <w:noProof/>
        <w:sz w:val="18"/>
        <w:szCs w:val="18"/>
      </w:rPr>
      <w:t>5</w:t>
    </w:r>
    <w:r w:rsidRPr="005A63F9">
      <w:rPr>
        <w:rFonts w:ascii="Arial" w:hAnsi="Arial" w:cs="Arial"/>
        <w:bCs/>
        <w:sz w:val="18"/>
        <w:szCs w:val="18"/>
      </w:rPr>
      <w:fldChar w:fldCharType="end"/>
    </w:r>
  </w:p>
  <w:p w14:paraId="556D239B" w14:textId="77777777" w:rsidR="00B21D6D" w:rsidRPr="000D6D2E" w:rsidRDefault="00B21D6D" w:rsidP="000D6D2E">
    <w:pPr>
      <w:rPr>
        <w:rFonts w:ascii="Arial" w:hAnsi="Arial" w:cs="Arial"/>
        <w:b/>
        <w:sz w:val="24"/>
        <w:szCs w:val="20"/>
      </w:rPr>
    </w:pPr>
    <w:r>
      <w:rPr>
        <w:rFonts w:ascii="Arial" w:hAnsi="Arial" w:cs="Arial"/>
        <w:b/>
        <w:sz w:val="24"/>
        <w:szCs w:val="20"/>
      </w:rPr>
      <w:t>ZFA 2024-00121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C1AA9A" w14:textId="77777777" w:rsidR="00B21D6D" w:rsidRDefault="00B21D6D" w:rsidP="007A740E">
    <w:pPr>
      <w:pStyle w:val="Footer"/>
      <w:tabs>
        <w:tab w:val="clear" w:pos="9360"/>
        <w:tab w:val="right" w:pos="9720"/>
      </w:tabs>
      <w:ind w:right="-360"/>
      <w:rPr>
        <w:rFonts w:ascii="Arial" w:hAnsi="Arial" w:cs="Arial"/>
      </w:rPr>
    </w:pPr>
    <w:r w:rsidRPr="0050268C">
      <w:rPr>
        <w:rFonts w:ascii="Arial" w:hAnsi="Arial" w:cs="Arial"/>
      </w:rPr>
      <w:t>CF0410</w:t>
    </w:r>
    <w:r>
      <w:rPr>
        <w:rFonts w:ascii="Arial" w:hAnsi="Arial" w:cs="Arial"/>
      </w:rPr>
      <w:t>8</w:t>
    </w:r>
    <w:r w:rsidRPr="0050268C">
      <w:rPr>
        <w:rFonts w:ascii="Arial" w:hAnsi="Arial" w:cs="Arial"/>
      </w:rPr>
      <w:t xml:space="preserve"> R</w:t>
    </w:r>
    <w:r>
      <w:rPr>
        <w:rFonts w:ascii="Arial" w:hAnsi="Arial" w:cs="Arial"/>
      </w:rPr>
      <w:t xml:space="preserve">ev.2, </w:t>
    </w:r>
    <w:r w:rsidRPr="00941809">
      <w:rPr>
        <w:rFonts w:ascii="Arial" w:hAnsi="Arial" w:cs="Arial"/>
        <w:sz w:val="12"/>
        <w:szCs w:val="12"/>
      </w:rPr>
      <w:t xml:space="preserve">Eff. Date: </w:t>
    </w:r>
    <w:r>
      <w:rPr>
        <w:rFonts w:ascii="Arial" w:hAnsi="Arial" w:cs="Arial"/>
        <w:sz w:val="12"/>
        <w:szCs w:val="12"/>
      </w:rPr>
      <w:t>21 Feb. 2017</w:t>
    </w:r>
    <w:r w:rsidRPr="008E7953">
      <w:rPr>
        <w:rFonts w:ascii="Arial" w:hAnsi="Arial" w:cs="Arial"/>
      </w:rPr>
      <w:ptab w:relativeTo="margin" w:alignment="center" w:leader="none"/>
    </w:r>
    <w:r w:rsidRPr="0050268C">
      <w:rPr>
        <w:rFonts w:ascii="Arial" w:hAnsi="Arial" w:cs="Arial"/>
      </w:rPr>
      <w:t>Ref. CP04102</w:t>
    </w:r>
    <w:r>
      <w:rPr>
        <w:rFonts w:ascii="Arial" w:hAnsi="Arial" w:cs="Arial"/>
      </w:rPr>
      <w:t xml:space="preserve"> </w:t>
    </w:r>
    <w:r w:rsidRPr="008C50A1">
      <w:rPr>
        <w:rFonts w:ascii="Arial" w:hAnsi="Arial" w:cs="Arial"/>
      </w:rPr>
      <w:t xml:space="preserve">Field Action Activities </w:t>
    </w:r>
    <w:r w:rsidRPr="008E7953">
      <w:rPr>
        <w:rFonts w:ascii="Arial" w:hAnsi="Arial" w:cs="Arial"/>
      </w:rPr>
      <w:ptab w:relativeTo="margin" w:alignment="right" w:leader="none"/>
    </w:r>
    <w:r w:rsidRPr="0050268C">
      <w:rPr>
        <w:rFonts w:ascii="Arial" w:hAnsi="Arial" w:cs="Arial"/>
      </w:rPr>
      <w:t xml:space="preserve">Page </w:t>
    </w:r>
    <w:r w:rsidRPr="0050268C">
      <w:rPr>
        <w:rFonts w:ascii="Arial" w:hAnsi="Arial" w:cs="Arial"/>
        <w:bCs/>
      </w:rPr>
      <w:fldChar w:fldCharType="begin"/>
    </w:r>
    <w:r w:rsidRPr="0050268C">
      <w:rPr>
        <w:rFonts w:ascii="Arial" w:hAnsi="Arial" w:cs="Arial"/>
        <w:bCs/>
      </w:rPr>
      <w:instrText xml:space="preserve"> PAGE </w:instrText>
    </w:r>
    <w:r w:rsidRPr="0050268C">
      <w:rPr>
        <w:rFonts w:ascii="Arial" w:hAnsi="Arial" w:cs="Arial"/>
        <w:bCs/>
      </w:rPr>
      <w:fldChar w:fldCharType="separate"/>
    </w:r>
    <w:r>
      <w:rPr>
        <w:rFonts w:ascii="Arial" w:hAnsi="Arial" w:cs="Arial"/>
        <w:bCs/>
        <w:noProof/>
      </w:rPr>
      <w:t>5</w:t>
    </w:r>
    <w:r w:rsidRPr="0050268C">
      <w:rPr>
        <w:rFonts w:ascii="Arial" w:hAnsi="Arial" w:cs="Arial"/>
        <w:bCs/>
      </w:rPr>
      <w:fldChar w:fldCharType="end"/>
    </w:r>
    <w:r w:rsidRPr="0050268C">
      <w:rPr>
        <w:rFonts w:ascii="Arial" w:hAnsi="Arial" w:cs="Arial"/>
      </w:rPr>
      <w:t xml:space="preserve"> of </w:t>
    </w:r>
    <w:r w:rsidRPr="0050268C">
      <w:rPr>
        <w:rFonts w:ascii="Arial" w:hAnsi="Arial" w:cs="Arial"/>
        <w:bCs/>
      </w:rPr>
      <w:fldChar w:fldCharType="begin"/>
    </w:r>
    <w:r w:rsidRPr="0050268C">
      <w:rPr>
        <w:rFonts w:ascii="Arial" w:hAnsi="Arial" w:cs="Arial"/>
        <w:bCs/>
      </w:rPr>
      <w:instrText xml:space="preserve"> NUMPAGES  </w:instrText>
    </w:r>
    <w:r w:rsidRPr="0050268C">
      <w:rPr>
        <w:rFonts w:ascii="Arial" w:hAnsi="Arial" w:cs="Arial"/>
        <w:bCs/>
      </w:rPr>
      <w:fldChar w:fldCharType="separate"/>
    </w:r>
    <w:r>
      <w:rPr>
        <w:rFonts w:ascii="Arial" w:hAnsi="Arial" w:cs="Arial"/>
        <w:bCs/>
        <w:noProof/>
      </w:rPr>
      <w:t>2</w:t>
    </w:r>
    <w:r w:rsidRPr="0050268C">
      <w:rPr>
        <w:rFonts w:ascii="Arial" w:hAnsi="Arial" w:cs="Arial"/>
        <w:bCs/>
      </w:rPr>
      <w:fldChar w:fldCharType="end"/>
    </w:r>
  </w:p>
  <w:p w14:paraId="51BACFB4" w14:textId="77777777" w:rsidR="00B21D6D" w:rsidRPr="000D6D2E" w:rsidRDefault="00B21D6D" w:rsidP="000D6D2E">
    <w:pPr>
      <w:rPr>
        <w:rFonts w:ascii="Arial" w:hAnsi="Arial" w:cs="Arial"/>
        <w:b/>
        <w:sz w:val="24"/>
        <w:szCs w:val="20"/>
      </w:rPr>
    </w:pPr>
    <w:r w:rsidRPr="000D6D2E">
      <w:rPr>
        <w:rFonts w:ascii="Arial" w:hAnsi="Arial" w:cs="Arial"/>
        <w:b/>
        <w:sz w:val="24"/>
        <w:szCs w:val="20"/>
        <w:highlight w:val="yellow"/>
      </w:rPr>
      <w:t>&lt;ZFA Number&gt;</w:t>
    </w:r>
    <w:r w:rsidRPr="000D6D2E">
      <w:rPr>
        <w:rFonts w:ascii="Arial" w:hAnsi="Arial" w:cs="Arial"/>
        <w:b/>
        <w:sz w:val="24"/>
        <w:szCs w:val="20"/>
      </w:rPr>
      <w:tab/>
    </w:r>
    <w:r w:rsidRPr="000D6D2E">
      <w:rPr>
        <w:rFonts w:ascii="Arial" w:hAnsi="Arial" w:cs="Arial"/>
        <w:b/>
        <w:sz w:val="24"/>
        <w:szCs w:val="20"/>
      </w:rPr>
      <w:tab/>
    </w:r>
    <w:r w:rsidRPr="000D6D2E">
      <w:rPr>
        <w:rFonts w:ascii="Arial" w:hAnsi="Arial" w:cs="Arial"/>
        <w:b/>
        <w:sz w:val="24"/>
        <w:szCs w:val="2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8FA729" w14:textId="3CD9A749" w:rsidR="002A04E1" w:rsidRPr="006E2E70" w:rsidRDefault="00FF2B60" w:rsidP="006E2E70">
    <w:pPr>
      <w:pStyle w:val="Footer"/>
      <w:tabs>
        <w:tab w:val="clear" w:pos="4680"/>
        <w:tab w:val="clear" w:pos="9360"/>
        <w:tab w:val="center" w:pos="5040"/>
        <w:tab w:val="right" w:pos="10440"/>
      </w:tabs>
      <w:spacing w:before="120" w:after="120"/>
      <w:rPr>
        <w:rFonts w:ascii="Arial" w:hAnsi="Arial" w:cs="Arial"/>
        <w:b/>
        <w:sz w:val="16"/>
        <w:szCs w:val="16"/>
      </w:rPr>
    </w:pPr>
    <w:r w:rsidRPr="006E2E70">
      <w:rPr>
        <w:rFonts w:ascii="Arial" w:hAnsi="Arial" w:cs="Arial"/>
        <w:sz w:val="16"/>
        <w:szCs w:val="16"/>
      </w:rPr>
      <w:t xml:space="preserve">GBLT07106 </w:t>
    </w:r>
    <w:r w:rsidR="008B50E9" w:rsidRPr="006E2E70">
      <w:rPr>
        <w:rFonts w:ascii="Arial" w:hAnsi="Arial" w:cs="Arial"/>
        <w:sz w:val="16"/>
        <w:szCs w:val="16"/>
      </w:rPr>
      <w:t xml:space="preserve">Rev </w:t>
    </w:r>
    <w:r w:rsidR="00B87288">
      <w:rPr>
        <w:rFonts w:ascii="Arial" w:hAnsi="Arial" w:cs="Arial"/>
        <w:sz w:val="16"/>
        <w:szCs w:val="16"/>
      </w:rPr>
      <w:t>2</w:t>
    </w:r>
    <w:r w:rsidRPr="006E2E70">
      <w:rPr>
        <w:rFonts w:ascii="Arial" w:hAnsi="Arial" w:cs="Arial"/>
        <w:sz w:val="16"/>
        <w:szCs w:val="16"/>
      </w:rPr>
      <w:tab/>
    </w:r>
    <w:r w:rsidR="008B50E9" w:rsidRPr="006E2E70">
      <w:rPr>
        <w:rFonts w:ascii="Arial" w:hAnsi="Arial" w:cs="Arial"/>
        <w:sz w:val="16"/>
        <w:szCs w:val="16"/>
      </w:rPr>
      <w:t xml:space="preserve">Ref. </w:t>
    </w:r>
    <w:r w:rsidRPr="006E2E70">
      <w:rPr>
        <w:rFonts w:ascii="Arial" w:hAnsi="Arial" w:cs="Arial"/>
        <w:sz w:val="16"/>
        <w:szCs w:val="16"/>
      </w:rPr>
      <w:t>GBLW07101</w:t>
    </w:r>
    <w:r w:rsidR="00E71491" w:rsidRPr="006E2E70">
      <w:rPr>
        <w:rFonts w:ascii="Arial" w:hAnsi="Arial" w:cs="Arial"/>
        <w:sz w:val="16"/>
        <w:szCs w:val="16"/>
      </w:rPr>
      <w:t xml:space="preserve"> Global Field Action Activities</w:t>
    </w:r>
    <w:r w:rsidRPr="006E2E70">
      <w:rPr>
        <w:rFonts w:ascii="Arial" w:hAnsi="Arial" w:cs="Arial"/>
        <w:sz w:val="16"/>
        <w:szCs w:val="16"/>
      </w:rPr>
      <w:t xml:space="preserve"> </w:t>
    </w:r>
    <w:r w:rsidR="008B50E9" w:rsidRPr="006E2E70">
      <w:rPr>
        <w:rFonts w:ascii="Arial" w:hAnsi="Arial" w:cs="Arial"/>
        <w:sz w:val="16"/>
        <w:szCs w:val="16"/>
      </w:rPr>
      <w:tab/>
      <w:t xml:space="preserve">Page </w:t>
    </w:r>
    <w:r w:rsidR="008B50E9" w:rsidRPr="006E2E70">
      <w:rPr>
        <w:rFonts w:ascii="Arial" w:hAnsi="Arial" w:cs="Arial"/>
        <w:b/>
        <w:sz w:val="16"/>
        <w:szCs w:val="16"/>
      </w:rPr>
      <w:fldChar w:fldCharType="begin"/>
    </w:r>
    <w:r w:rsidR="008B50E9" w:rsidRPr="006E2E70">
      <w:rPr>
        <w:rFonts w:ascii="Arial" w:hAnsi="Arial" w:cs="Arial"/>
        <w:b/>
        <w:sz w:val="16"/>
        <w:szCs w:val="16"/>
      </w:rPr>
      <w:instrText xml:space="preserve"> PAGE  \* Arabic  \* MERGEFORMAT </w:instrText>
    </w:r>
    <w:r w:rsidR="008B50E9" w:rsidRPr="006E2E70">
      <w:rPr>
        <w:rFonts w:ascii="Arial" w:hAnsi="Arial" w:cs="Arial"/>
        <w:b/>
        <w:sz w:val="16"/>
        <w:szCs w:val="16"/>
      </w:rPr>
      <w:fldChar w:fldCharType="separate"/>
    </w:r>
    <w:r w:rsidR="00B705D7">
      <w:rPr>
        <w:rFonts w:ascii="Arial" w:hAnsi="Arial" w:cs="Arial"/>
        <w:b/>
        <w:noProof/>
        <w:sz w:val="16"/>
        <w:szCs w:val="16"/>
      </w:rPr>
      <w:t>2</w:t>
    </w:r>
    <w:r w:rsidR="008B50E9" w:rsidRPr="006E2E70">
      <w:rPr>
        <w:rFonts w:ascii="Arial" w:hAnsi="Arial" w:cs="Arial"/>
        <w:b/>
        <w:sz w:val="16"/>
        <w:szCs w:val="16"/>
      </w:rPr>
      <w:fldChar w:fldCharType="end"/>
    </w:r>
    <w:r w:rsidR="008B50E9" w:rsidRPr="006E2E70">
      <w:rPr>
        <w:rFonts w:ascii="Arial" w:hAnsi="Arial" w:cs="Arial"/>
        <w:sz w:val="16"/>
        <w:szCs w:val="16"/>
      </w:rPr>
      <w:t xml:space="preserve"> of </w:t>
    </w:r>
    <w:r w:rsidR="008B50E9" w:rsidRPr="006E2E70">
      <w:rPr>
        <w:rFonts w:ascii="Arial" w:hAnsi="Arial" w:cs="Arial"/>
        <w:b/>
        <w:sz w:val="16"/>
        <w:szCs w:val="16"/>
      </w:rPr>
      <w:fldChar w:fldCharType="begin"/>
    </w:r>
    <w:r w:rsidR="008B50E9" w:rsidRPr="006E2E70">
      <w:rPr>
        <w:rFonts w:ascii="Arial" w:hAnsi="Arial" w:cs="Arial"/>
        <w:b/>
        <w:sz w:val="16"/>
        <w:szCs w:val="16"/>
      </w:rPr>
      <w:instrText xml:space="preserve"> NUMPAGES  \* Arabic  \* MERGEFORMAT </w:instrText>
    </w:r>
    <w:r w:rsidR="008B50E9" w:rsidRPr="006E2E70">
      <w:rPr>
        <w:rFonts w:ascii="Arial" w:hAnsi="Arial" w:cs="Arial"/>
        <w:b/>
        <w:sz w:val="16"/>
        <w:szCs w:val="16"/>
      </w:rPr>
      <w:fldChar w:fldCharType="separate"/>
    </w:r>
    <w:r w:rsidR="00B705D7">
      <w:rPr>
        <w:rFonts w:ascii="Arial" w:hAnsi="Arial" w:cs="Arial"/>
        <w:b/>
        <w:noProof/>
        <w:sz w:val="16"/>
        <w:szCs w:val="16"/>
      </w:rPr>
      <w:t>6</w:t>
    </w:r>
    <w:r w:rsidR="008B50E9" w:rsidRPr="006E2E70">
      <w:rPr>
        <w:rFonts w:ascii="Arial" w:hAnsi="Arial" w:cs="Arial"/>
        <w:b/>
        <w:sz w:val="16"/>
        <w:szCs w:val="16"/>
      </w:rPr>
      <w:fldChar w:fldCharType="end"/>
    </w:r>
  </w:p>
  <w:p w14:paraId="050CB5A7" w14:textId="6BE519F6" w:rsidR="008B50E9" w:rsidRPr="004826F9" w:rsidRDefault="008B50E9">
    <w:pPr>
      <w:pStyle w:val="Footer"/>
      <w:rPr>
        <w:rFonts w:ascii="Arial" w:hAnsi="Arial" w:cs="Arial"/>
        <w:b/>
      </w:rPr>
    </w:pPr>
    <w:r>
      <w:rPr>
        <w:rFonts w:ascii="Arial" w:hAnsi="Arial" w:cs="Arial"/>
        <w:b/>
      </w:rPr>
      <w:t xml:space="preserve">ZFA </w:t>
    </w:r>
    <w:r w:rsidR="00FF3E7A">
      <w:rPr>
        <w:rFonts w:ascii="Arial" w:hAnsi="Arial" w:cs="Arial"/>
        <w:b/>
      </w:rPr>
      <w:t>2024-00121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5B48EE" w14:textId="77777777" w:rsidR="008B50E9" w:rsidRPr="00F36DE0" w:rsidRDefault="008B50E9" w:rsidP="00F36DE0">
    <w:pPr>
      <w:rPr>
        <w:rFonts w:ascii="Arial" w:hAnsi="Arial" w:cs="Arial"/>
        <w:b/>
        <w:sz w:val="24"/>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8A4DFF" w14:textId="77777777" w:rsidR="00175C6A" w:rsidRDefault="00175C6A" w:rsidP="002A31C1">
      <w:pPr>
        <w:spacing w:after="0" w:line="240" w:lineRule="auto"/>
      </w:pPr>
      <w:r>
        <w:separator/>
      </w:r>
    </w:p>
  </w:footnote>
  <w:footnote w:type="continuationSeparator" w:id="0">
    <w:p w14:paraId="3CEC27FD" w14:textId="77777777" w:rsidR="00175C6A" w:rsidRDefault="00175C6A" w:rsidP="002A31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73072C" w14:textId="77777777" w:rsidR="00B21D6D" w:rsidRDefault="00B21D6D" w:rsidP="00535D43">
    <w:pPr>
      <w:pStyle w:val="Header"/>
    </w:pPr>
    <w:r>
      <w:rPr>
        <w:noProof/>
      </w:rPr>
      <w:drawing>
        <wp:inline distT="0" distB="0" distL="0" distR="0" wp14:anchorId="6A532C1C" wp14:editId="13D028E8">
          <wp:extent cx="2921819" cy="586783"/>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immerBiomet.png"/>
                  <pic:cNvPicPr/>
                </pic:nvPicPr>
                <pic:blipFill>
                  <a:blip r:embed="rId1">
                    <a:extLst>
                      <a:ext uri="{28A0092B-C50C-407E-A947-70E740481C1C}">
                        <a14:useLocalDpi xmlns:a14="http://schemas.microsoft.com/office/drawing/2010/main" val="0"/>
                      </a:ext>
                    </a:extLst>
                  </a:blip>
                  <a:stretch>
                    <a:fillRect/>
                  </a:stretch>
                </pic:blipFill>
                <pic:spPr>
                  <a:xfrm>
                    <a:off x="0" y="0"/>
                    <a:ext cx="2921819" cy="58678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4E9242" w14:textId="77777777" w:rsidR="00B21D6D" w:rsidRDefault="00B21D6D" w:rsidP="00144801">
    <w:pPr>
      <w:pStyle w:val="Header"/>
    </w:pPr>
    <w:r>
      <w:rPr>
        <w:noProof/>
      </w:rPr>
      <w:drawing>
        <wp:inline distT="0" distB="0" distL="0" distR="0" wp14:anchorId="33BE13FD" wp14:editId="1E11A43C">
          <wp:extent cx="2921819" cy="586783"/>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immerBiomet.png"/>
                  <pic:cNvPicPr/>
                </pic:nvPicPr>
                <pic:blipFill>
                  <a:blip r:embed="rId1">
                    <a:extLst>
                      <a:ext uri="{28A0092B-C50C-407E-A947-70E740481C1C}">
                        <a14:useLocalDpi xmlns:a14="http://schemas.microsoft.com/office/drawing/2010/main" val="0"/>
                      </a:ext>
                    </a:extLst>
                  </a:blip>
                  <a:stretch>
                    <a:fillRect/>
                  </a:stretch>
                </pic:blipFill>
                <pic:spPr>
                  <a:xfrm>
                    <a:off x="0" y="0"/>
                    <a:ext cx="2921819" cy="586783"/>
                  </a:xfrm>
                  <a:prstGeom prst="rect">
                    <a:avLst/>
                  </a:prstGeom>
                </pic:spPr>
              </pic:pic>
            </a:graphicData>
          </a:graphic>
        </wp:inline>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303B87" w14:textId="0CAD5F97" w:rsidR="002A31C1" w:rsidRPr="00F433C5" w:rsidRDefault="00D030CD" w:rsidP="00F433C5">
    <w:pPr>
      <w:pStyle w:val="Header"/>
      <w:tabs>
        <w:tab w:val="clear" w:pos="4680"/>
        <w:tab w:val="clear" w:pos="9360"/>
        <w:tab w:val="center" w:pos="5310"/>
      </w:tabs>
    </w:pPr>
    <w:r>
      <w:rPr>
        <w:noProof/>
      </w:rPr>
      <w:drawing>
        <wp:inline distT="0" distB="0" distL="0" distR="0" wp14:anchorId="1D58DF2F" wp14:editId="7576C19F">
          <wp:extent cx="2727960" cy="54785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immerBiomet.png"/>
                  <pic:cNvPicPr/>
                </pic:nvPicPr>
                <pic:blipFill>
                  <a:blip r:embed="rId1">
                    <a:extLst>
                      <a:ext uri="{28A0092B-C50C-407E-A947-70E740481C1C}">
                        <a14:useLocalDpi xmlns:a14="http://schemas.microsoft.com/office/drawing/2010/main" val="0"/>
                      </a:ext>
                    </a:extLst>
                  </a:blip>
                  <a:stretch>
                    <a:fillRect/>
                  </a:stretch>
                </pic:blipFill>
                <pic:spPr>
                  <a:xfrm>
                    <a:off x="0" y="0"/>
                    <a:ext cx="2731100" cy="548481"/>
                  </a:xfrm>
                  <a:prstGeom prst="rect">
                    <a:avLst/>
                  </a:prstGeom>
                </pic:spPr>
              </pic:pic>
            </a:graphicData>
          </a:graphic>
        </wp:inline>
      </w:drawing>
    </w:r>
    <w:r w:rsidR="00F433C5">
      <w:tab/>
    </w:r>
    <w:r w:rsidR="00F433C5">
      <w:tab/>
    </w:r>
    <w:r w:rsidR="00F433C5">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156219" w14:textId="77777777" w:rsidR="002B29FF" w:rsidRDefault="002B29FF" w:rsidP="00E46428">
    <w:pPr>
      <w:pStyle w:val="Header"/>
      <w:tabs>
        <w:tab w:val="left" w:pos="1227"/>
        <w:tab w:val="right" w:pos="1080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6601F7"/>
    <w:multiLevelType w:val="hybridMultilevel"/>
    <w:tmpl w:val="884EA706"/>
    <w:lvl w:ilvl="0" w:tplc="243C6B42">
      <w:start w:val="1"/>
      <w:numFmt w:val="decimal"/>
      <w:lvlText w:val="%1."/>
      <w:lvlJc w:val="left"/>
      <w:pPr>
        <w:ind w:left="540" w:hanging="360"/>
      </w:pPr>
      <w:rPr>
        <w:rFonts w:hint="default"/>
        <w:color w:val="auto"/>
        <w:sz w:val="20"/>
        <w:szCs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2B4134"/>
    <w:multiLevelType w:val="hybridMultilevel"/>
    <w:tmpl w:val="38601B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893422"/>
    <w:multiLevelType w:val="hybridMultilevel"/>
    <w:tmpl w:val="88F22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F2A6942"/>
    <w:multiLevelType w:val="hybridMultilevel"/>
    <w:tmpl w:val="F69A1BA0"/>
    <w:lvl w:ilvl="0" w:tplc="0409000F">
      <w:start w:val="1"/>
      <w:numFmt w:val="decimal"/>
      <w:lvlText w:val="%1."/>
      <w:lvlJc w:val="left"/>
      <w:pPr>
        <w:ind w:left="720" w:hanging="360"/>
      </w:pPr>
      <w:rPr>
        <w:rFonts w:hint="default"/>
      </w:rPr>
    </w:lvl>
    <w:lvl w:ilvl="1" w:tplc="158047C8">
      <w:start w:val="1"/>
      <w:numFmt w:val="lowerLetter"/>
      <w:lvlText w:val="%2."/>
      <w:lvlJc w:val="left"/>
      <w:pPr>
        <w:ind w:left="1440" w:hanging="360"/>
      </w:pPr>
      <w:rPr>
        <w:sz w:val="20"/>
        <w:szCs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2AB1"/>
    <w:rsid w:val="000024D9"/>
    <w:rsid w:val="00003252"/>
    <w:rsid w:val="00005926"/>
    <w:rsid w:val="0001071A"/>
    <w:rsid w:val="00010EBB"/>
    <w:rsid w:val="00011D56"/>
    <w:rsid w:val="000272A1"/>
    <w:rsid w:val="00037464"/>
    <w:rsid w:val="00051083"/>
    <w:rsid w:val="00064E51"/>
    <w:rsid w:val="0006567A"/>
    <w:rsid w:val="00067457"/>
    <w:rsid w:val="0007217D"/>
    <w:rsid w:val="00072714"/>
    <w:rsid w:val="00073807"/>
    <w:rsid w:val="000748F3"/>
    <w:rsid w:val="000761D9"/>
    <w:rsid w:val="00077ED7"/>
    <w:rsid w:val="00083E8B"/>
    <w:rsid w:val="0008426E"/>
    <w:rsid w:val="0008667E"/>
    <w:rsid w:val="00092645"/>
    <w:rsid w:val="000A254F"/>
    <w:rsid w:val="000D1CB0"/>
    <w:rsid w:val="000E33FD"/>
    <w:rsid w:val="000E4D95"/>
    <w:rsid w:val="000E6962"/>
    <w:rsid w:val="000E6A69"/>
    <w:rsid w:val="000F2512"/>
    <w:rsid w:val="000F5A7D"/>
    <w:rsid w:val="000F637E"/>
    <w:rsid w:val="0010103F"/>
    <w:rsid w:val="00104590"/>
    <w:rsid w:val="00111832"/>
    <w:rsid w:val="00111B55"/>
    <w:rsid w:val="001129F4"/>
    <w:rsid w:val="00116503"/>
    <w:rsid w:val="00120469"/>
    <w:rsid w:val="001214B6"/>
    <w:rsid w:val="00123020"/>
    <w:rsid w:val="00130002"/>
    <w:rsid w:val="001336C1"/>
    <w:rsid w:val="0013388A"/>
    <w:rsid w:val="00134117"/>
    <w:rsid w:val="00145CBB"/>
    <w:rsid w:val="001466B0"/>
    <w:rsid w:val="00156B5E"/>
    <w:rsid w:val="001604E6"/>
    <w:rsid w:val="00164218"/>
    <w:rsid w:val="001670B3"/>
    <w:rsid w:val="00175C6A"/>
    <w:rsid w:val="00177A5C"/>
    <w:rsid w:val="00181D74"/>
    <w:rsid w:val="00192492"/>
    <w:rsid w:val="0019774B"/>
    <w:rsid w:val="001A0893"/>
    <w:rsid w:val="001A190D"/>
    <w:rsid w:val="001B30A7"/>
    <w:rsid w:val="001B35FF"/>
    <w:rsid w:val="001B4ADC"/>
    <w:rsid w:val="001B67F2"/>
    <w:rsid w:val="001C315E"/>
    <w:rsid w:val="001C3C15"/>
    <w:rsid w:val="001D0929"/>
    <w:rsid w:val="001E5EE6"/>
    <w:rsid w:val="001F136E"/>
    <w:rsid w:val="001F2154"/>
    <w:rsid w:val="001F427F"/>
    <w:rsid w:val="001F58D7"/>
    <w:rsid w:val="00202C27"/>
    <w:rsid w:val="0020586E"/>
    <w:rsid w:val="00213A23"/>
    <w:rsid w:val="00223D9B"/>
    <w:rsid w:val="002319D3"/>
    <w:rsid w:val="00236EE8"/>
    <w:rsid w:val="002445D2"/>
    <w:rsid w:val="00252FF5"/>
    <w:rsid w:val="00253ECC"/>
    <w:rsid w:val="00260041"/>
    <w:rsid w:val="00262678"/>
    <w:rsid w:val="002662DE"/>
    <w:rsid w:val="00273936"/>
    <w:rsid w:val="00274A2C"/>
    <w:rsid w:val="00276546"/>
    <w:rsid w:val="00281AA1"/>
    <w:rsid w:val="00282C4D"/>
    <w:rsid w:val="002A04E1"/>
    <w:rsid w:val="002A31C1"/>
    <w:rsid w:val="002B2116"/>
    <w:rsid w:val="002B29FF"/>
    <w:rsid w:val="002B3E0D"/>
    <w:rsid w:val="002B3E42"/>
    <w:rsid w:val="002B531E"/>
    <w:rsid w:val="002B72EF"/>
    <w:rsid w:val="002C69C9"/>
    <w:rsid w:val="002D6672"/>
    <w:rsid w:val="002F0611"/>
    <w:rsid w:val="002F1E80"/>
    <w:rsid w:val="002F2823"/>
    <w:rsid w:val="002F2A57"/>
    <w:rsid w:val="00303C1E"/>
    <w:rsid w:val="003067B5"/>
    <w:rsid w:val="00307F86"/>
    <w:rsid w:val="003107C5"/>
    <w:rsid w:val="00316F5D"/>
    <w:rsid w:val="00331FD0"/>
    <w:rsid w:val="003326EE"/>
    <w:rsid w:val="00333428"/>
    <w:rsid w:val="00335FCF"/>
    <w:rsid w:val="00337438"/>
    <w:rsid w:val="00351C2B"/>
    <w:rsid w:val="0036106C"/>
    <w:rsid w:val="00362DEF"/>
    <w:rsid w:val="00365999"/>
    <w:rsid w:val="00366F52"/>
    <w:rsid w:val="00371FA8"/>
    <w:rsid w:val="0037440C"/>
    <w:rsid w:val="00384183"/>
    <w:rsid w:val="003904DC"/>
    <w:rsid w:val="003930A9"/>
    <w:rsid w:val="00395350"/>
    <w:rsid w:val="00395BE6"/>
    <w:rsid w:val="003A17D1"/>
    <w:rsid w:val="003A1ADE"/>
    <w:rsid w:val="003A59B5"/>
    <w:rsid w:val="003A5CAB"/>
    <w:rsid w:val="003A7EBB"/>
    <w:rsid w:val="003B3BC3"/>
    <w:rsid w:val="003C010C"/>
    <w:rsid w:val="003C0D3A"/>
    <w:rsid w:val="003C22D8"/>
    <w:rsid w:val="003C2C65"/>
    <w:rsid w:val="003D5982"/>
    <w:rsid w:val="003E0DB7"/>
    <w:rsid w:val="003E33F8"/>
    <w:rsid w:val="003E63A2"/>
    <w:rsid w:val="004033EF"/>
    <w:rsid w:val="0040455B"/>
    <w:rsid w:val="004132B7"/>
    <w:rsid w:val="00420B2F"/>
    <w:rsid w:val="00421596"/>
    <w:rsid w:val="00435FAD"/>
    <w:rsid w:val="00441AB2"/>
    <w:rsid w:val="00442E08"/>
    <w:rsid w:val="00443B5F"/>
    <w:rsid w:val="00443DCD"/>
    <w:rsid w:val="00464300"/>
    <w:rsid w:val="00472E05"/>
    <w:rsid w:val="00472EFD"/>
    <w:rsid w:val="0047701E"/>
    <w:rsid w:val="0048109B"/>
    <w:rsid w:val="004826F9"/>
    <w:rsid w:val="004926F4"/>
    <w:rsid w:val="00492C09"/>
    <w:rsid w:val="00493DD7"/>
    <w:rsid w:val="00495002"/>
    <w:rsid w:val="0049647C"/>
    <w:rsid w:val="004A55BC"/>
    <w:rsid w:val="004B0963"/>
    <w:rsid w:val="004B25D5"/>
    <w:rsid w:val="004B3B53"/>
    <w:rsid w:val="004B7409"/>
    <w:rsid w:val="004C3D27"/>
    <w:rsid w:val="004C5ACB"/>
    <w:rsid w:val="004C6B42"/>
    <w:rsid w:val="004D49B8"/>
    <w:rsid w:val="004D602B"/>
    <w:rsid w:val="004E620B"/>
    <w:rsid w:val="004E7F7C"/>
    <w:rsid w:val="004F58A2"/>
    <w:rsid w:val="005121E0"/>
    <w:rsid w:val="005126C8"/>
    <w:rsid w:val="00521081"/>
    <w:rsid w:val="00521861"/>
    <w:rsid w:val="00524FEC"/>
    <w:rsid w:val="00532204"/>
    <w:rsid w:val="005354DC"/>
    <w:rsid w:val="00546970"/>
    <w:rsid w:val="00552CA2"/>
    <w:rsid w:val="00557C41"/>
    <w:rsid w:val="00563927"/>
    <w:rsid w:val="005749AF"/>
    <w:rsid w:val="00584E8E"/>
    <w:rsid w:val="00587546"/>
    <w:rsid w:val="00587788"/>
    <w:rsid w:val="005971C1"/>
    <w:rsid w:val="005B6247"/>
    <w:rsid w:val="005B7F0C"/>
    <w:rsid w:val="005C436C"/>
    <w:rsid w:val="005C4B98"/>
    <w:rsid w:val="005D0E23"/>
    <w:rsid w:val="005E23D0"/>
    <w:rsid w:val="005E3B1C"/>
    <w:rsid w:val="005E5C59"/>
    <w:rsid w:val="005F094C"/>
    <w:rsid w:val="005F20AE"/>
    <w:rsid w:val="005F67A5"/>
    <w:rsid w:val="00601048"/>
    <w:rsid w:val="006022FA"/>
    <w:rsid w:val="00602CC5"/>
    <w:rsid w:val="00605BE0"/>
    <w:rsid w:val="006229F8"/>
    <w:rsid w:val="00640C08"/>
    <w:rsid w:val="0064663D"/>
    <w:rsid w:val="00647149"/>
    <w:rsid w:val="006654B9"/>
    <w:rsid w:val="00686740"/>
    <w:rsid w:val="00690C97"/>
    <w:rsid w:val="006924AC"/>
    <w:rsid w:val="00692AB1"/>
    <w:rsid w:val="006956CF"/>
    <w:rsid w:val="006A2CD7"/>
    <w:rsid w:val="006A2E5C"/>
    <w:rsid w:val="006A5018"/>
    <w:rsid w:val="006B1251"/>
    <w:rsid w:val="006B3A95"/>
    <w:rsid w:val="006B68E0"/>
    <w:rsid w:val="006C10C6"/>
    <w:rsid w:val="006C541B"/>
    <w:rsid w:val="006D13ED"/>
    <w:rsid w:val="006E0E05"/>
    <w:rsid w:val="006E2E70"/>
    <w:rsid w:val="006E4809"/>
    <w:rsid w:val="006E5ECB"/>
    <w:rsid w:val="006F184C"/>
    <w:rsid w:val="006F3A9B"/>
    <w:rsid w:val="006F74D6"/>
    <w:rsid w:val="0070496D"/>
    <w:rsid w:val="00721988"/>
    <w:rsid w:val="00725DA3"/>
    <w:rsid w:val="00727661"/>
    <w:rsid w:val="00730394"/>
    <w:rsid w:val="00730EF2"/>
    <w:rsid w:val="0073323A"/>
    <w:rsid w:val="00733508"/>
    <w:rsid w:val="00733B96"/>
    <w:rsid w:val="00741546"/>
    <w:rsid w:val="00751263"/>
    <w:rsid w:val="00753A19"/>
    <w:rsid w:val="00761F79"/>
    <w:rsid w:val="00764F26"/>
    <w:rsid w:val="007713D1"/>
    <w:rsid w:val="007722E0"/>
    <w:rsid w:val="007729E6"/>
    <w:rsid w:val="007759F1"/>
    <w:rsid w:val="007765C9"/>
    <w:rsid w:val="00785077"/>
    <w:rsid w:val="00791312"/>
    <w:rsid w:val="00792D47"/>
    <w:rsid w:val="007A38B1"/>
    <w:rsid w:val="007A6887"/>
    <w:rsid w:val="007B0626"/>
    <w:rsid w:val="007B153A"/>
    <w:rsid w:val="007C174B"/>
    <w:rsid w:val="007C58CC"/>
    <w:rsid w:val="007D0B3C"/>
    <w:rsid w:val="007D0D1C"/>
    <w:rsid w:val="007D34AF"/>
    <w:rsid w:val="007D6A49"/>
    <w:rsid w:val="007E2A23"/>
    <w:rsid w:val="007F03A2"/>
    <w:rsid w:val="007F2C37"/>
    <w:rsid w:val="007F50CE"/>
    <w:rsid w:val="008040D0"/>
    <w:rsid w:val="00804FD8"/>
    <w:rsid w:val="008078CA"/>
    <w:rsid w:val="00813204"/>
    <w:rsid w:val="008214F8"/>
    <w:rsid w:val="00831821"/>
    <w:rsid w:val="00832934"/>
    <w:rsid w:val="008336FB"/>
    <w:rsid w:val="008343B2"/>
    <w:rsid w:val="00840BB7"/>
    <w:rsid w:val="00841223"/>
    <w:rsid w:val="008422ED"/>
    <w:rsid w:val="008434CA"/>
    <w:rsid w:val="008457B0"/>
    <w:rsid w:val="00847DF3"/>
    <w:rsid w:val="00850A52"/>
    <w:rsid w:val="00865786"/>
    <w:rsid w:val="00870A3A"/>
    <w:rsid w:val="00871EA0"/>
    <w:rsid w:val="008736E2"/>
    <w:rsid w:val="00875BD4"/>
    <w:rsid w:val="00875D7A"/>
    <w:rsid w:val="00877628"/>
    <w:rsid w:val="00877942"/>
    <w:rsid w:val="00881F2E"/>
    <w:rsid w:val="008826B4"/>
    <w:rsid w:val="00883538"/>
    <w:rsid w:val="008B50E9"/>
    <w:rsid w:val="008B5787"/>
    <w:rsid w:val="008C03C1"/>
    <w:rsid w:val="008C1AF8"/>
    <w:rsid w:val="008D7C3F"/>
    <w:rsid w:val="008E6CDF"/>
    <w:rsid w:val="008E72FB"/>
    <w:rsid w:val="008F1E3E"/>
    <w:rsid w:val="00900771"/>
    <w:rsid w:val="009104EE"/>
    <w:rsid w:val="00910717"/>
    <w:rsid w:val="009232D8"/>
    <w:rsid w:val="00924E3F"/>
    <w:rsid w:val="00931456"/>
    <w:rsid w:val="00936479"/>
    <w:rsid w:val="00943403"/>
    <w:rsid w:val="00943D68"/>
    <w:rsid w:val="00947D1F"/>
    <w:rsid w:val="009508A6"/>
    <w:rsid w:val="009533AC"/>
    <w:rsid w:val="00955BD7"/>
    <w:rsid w:val="00966F3C"/>
    <w:rsid w:val="00970DC6"/>
    <w:rsid w:val="009749F4"/>
    <w:rsid w:val="009754B2"/>
    <w:rsid w:val="009770A2"/>
    <w:rsid w:val="00984710"/>
    <w:rsid w:val="009875A3"/>
    <w:rsid w:val="00990A41"/>
    <w:rsid w:val="00992633"/>
    <w:rsid w:val="0099770A"/>
    <w:rsid w:val="009B1E68"/>
    <w:rsid w:val="009C1B8C"/>
    <w:rsid w:val="009C1D59"/>
    <w:rsid w:val="009C54B5"/>
    <w:rsid w:val="009C7224"/>
    <w:rsid w:val="009D1D20"/>
    <w:rsid w:val="00A0203E"/>
    <w:rsid w:val="00A05697"/>
    <w:rsid w:val="00A07222"/>
    <w:rsid w:val="00A07B1B"/>
    <w:rsid w:val="00A1349B"/>
    <w:rsid w:val="00A27A8D"/>
    <w:rsid w:val="00A31281"/>
    <w:rsid w:val="00A3336C"/>
    <w:rsid w:val="00A367C3"/>
    <w:rsid w:val="00A4115E"/>
    <w:rsid w:val="00A432D9"/>
    <w:rsid w:val="00A44AC8"/>
    <w:rsid w:val="00A4684D"/>
    <w:rsid w:val="00A5167F"/>
    <w:rsid w:val="00A528C2"/>
    <w:rsid w:val="00A62A8D"/>
    <w:rsid w:val="00A72A35"/>
    <w:rsid w:val="00A76901"/>
    <w:rsid w:val="00A76FD4"/>
    <w:rsid w:val="00A83B40"/>
    <w:rsid w:val="00A8519C"/>
    <w:rsid w:val="00AA493C"/>
    <w:rsid w:val="00AB7C0D"/>
    <w:rsid w:val="00AC0470"/>
    <w:rsid w:val="00AC2B6F"/>
    <w:rsid w:val="00AC725C"/>
    <w:rsid w:val="00AD124A"/>
    <w:rsid w:val="00AD5A5D"/>
    <w:rsid w:val="00AE388B"/>
    <w:rsid w:val="00AF128C"/>
    <w:rsid w:val="00AF2E5D"/>
    <w:rsid w:val="00AF7320"/>
    <w:rsid w:val="00B07A76"/>
    <w:rsid w:val="00B1666E"/>
    <w:rsid w:val="00B1780D"/>
    <w:rsid w:val="00B21D6D"/>
    <w:rsid w:val="00B21E6F"/>
    <w:rsid w:val="00B30F98"/>
    <w:rsid w:val="00B378BE"/>
    <w:rsid w:val="00B4446B"/>
    <w:rsid w:val="00B44A96"/>
    <w:rsid w:val="00B47209"/>
    <w:rsid w:val="00B50BC9"/>
    <w:rsid w:val="00B5418F"/>
    <w:rsid w:val="00B5516D"/>
    <w:rsid w:val="00B632D9"/>
    <w:rsid w:val="00B705D7"/>
    <w:rsid w:val="00B717EC"/>
    <w:rsid w:val="00B84EBA"/>
    <w:rsid w:val="00B8629D"/>
    <w:rsid w:val="00B86672"/>
    <w:rsid w:val="00B86850"/>
    <w:rsid w:val="00B87288"/>
    <w:rsid w:val="00B958CD"/>
    <w:rsid w:val="00B9744A"/>
    <w:rsid w:val="00B97CBC"/>
    <w:rsid w:val="00BA168C"/>
    <w:rsid w:val="00BA3979"/>
    <w:rsid w:val="00BA5BB4"/>
    <w:rsid w:val="00BB49A6"/>
    <w:rsid w:val="00BB663E"/>
    <w:rsid w:val="00BC335E"/>
    <w:rsid w:val="00BD699D"/>
    <w:rsid w:val="00BE1091"/>
    <w:rsid w:val="00BE3882"/>
    <w:rsid w:val="00BE535B"/>
    <w:rsid w:val="00BE7D7A"/>
    <w:rsid w:val="00BF2A30"/>
    <w:rsid w:val="00C00F27"/>
    <w:rsid w:val="00C0337D"/>
    <w:rsid w:val="00C0670A"/>
    <w:rsid w:val="00C11A34"/>
    <w:rsid w:val="00C15056"/>
    <w:rsid w:val="00C30A75"/>
    <w:rsid w:val="00C4725F"/>
    <w:rsid w:val="00C56F79"/>
    <w:rsid w:val="00C64C21"/>
    <w:rsid w:val="00C67F76"/>
    <w:rsid w:val="00C709EE"/>
    <w:rsid w:val="00C73595"/>
    <w:rsid w:val="00C76AD9"/>
    <w:rsid w:val="00C83705"/>
    <w:rsid w:val="00C86D5C"/>
    <w:rsid w:val="00C958FF"/>
    <w:rsid w:val="00C95961"/>
    <w:rsid w:val="00C9725A"/>
    <w:rsid w:val="00CA0869"/>
    <w:rsid w:val="00CA09CB"/>
    <w:rsid w:val="00CA5679"/>
    <w:rsid w:val="00CA582F"/>
    <w:rsid w:val="00CA7401"/>
    <w:rsid w:val="00CB03BB"/>
    <w:rsid w:val="00CB26C6"/>
    <w:rsid w:val="00CB2F44"/>
    <w:rsid w:val="00CC06E9"/>
    <w:rsid w:val="00CC0EB6"/>
    <w:rsid w:val="00CC28BE"/>
    <w:rsid w:val="00CC28D1"/>
    <w:rsid w:val="00CC6C3C"/>
    <w:rsid w:val="00CC7270"/>
    <w:rsid w:val="00CC7EE9"/>
    <w:rsid w:val="00CD0D11"/>
    <w:rsid w:val="00CD6DCA"/>
    <w:rsid w:val="00CE4173"/>
    <w:rsid w:val="00CE4231"/>
    <w:rsid w:val="00CE6B61"/>
    <w:rsid w:val="00CE78B9"/>
    <w:rsid w:val="00CF3771"/>
    <w:rsid w:val="00D030CD"/>
    <w:rsid w:val="00D07AC2"/>
    <w:rsid w:val="00D24384"/>
    <w:rsid w:val="00D34771"/>
    <w:rsid w:val="00D3509B"/>
    <w:rsid w:val="00D43C67"/>
    <w:rsid w:val="00D44C21"/>
    <w:rsid w:val="00D50E40"/>
    <w:rsid w:val="00D51979"/>
    <w:rsid w:val="00D6683B"/>
    <w:rsid w:val="00D732B4"/>
    <w:rsid w:val="00D75AAB"/>
    <w:rsid w:val="00D7681A"/>
    <w:rsid w:val="00D7783C"/>
    <w:rsid w:val="00D8083E"/>
    <w:rsid w:val="00D92256"/>
    <w:rsid w:val="00D958A7"/>
    <w:rsid w:val="00D96E93"/>
    <w:rsid w:val="00DA0262"/>
    <w:rsid w:val="00DA0365"/>
    <w:rsid w:val="00DA03CE"/>
    <w:rsid w:val="00DA349F"/>
    <w:rsid w:val="00DA5B0A"/>
    <w:rsid w:val="00DB28CD"/>
    <w:rsid w:val="00DB304A"/>
    <w:rsid w:val="00DB33E5"/>
    <w:rsid w:val="00DB6C15"/>
    <w:rsid w:val="00DB7DD6"/>
    <w:rsid w:val="00DC091E"/>
    <w:rsid w:val="00DC0A6C"/>
    <w:rsid w:val="00DC287F"/>
    <w:rsid w:val="00DC47AD"/>
    <w:rsid w:val="00DD0E05"/>
    <w:rsid w:val="00DD25EC"/>
    <w:rsid w:val="00DD6083"/>
    <w:rsid w:val="00DE5083"/>
    <w:rsid w:val="00DE60A5"/>
    <w:rsid w:val="00DE63B1"/>
    <w:rsid w:val="00DF6373"/>
    <w:rsid w:val="00DF729B"/>
    <w:rsid w:val="00E059AB"/>
    <w:rsid w:val="00E073DB"/>
    <w:rsid w:val="00E0742B"/>
    <w:rsid w:val="00E07836"/>
    <w:rsid w:val="00E07FDB"/>
    <w:rsid w:val="00E13946"/>
    <w:rsid w:val="00E20296"/>
    <w:rsid w:val="00E214F3"/>
    <w:rsid w:val="00E31FB1"/>
    <w:rsid w:val="00E34F57"/>
    <w:rsid w:val="00E423DD"/>
    <w:rsid w:val="00E44C0A"/>
    <w:rsid w:val="00E46428"/>
    <w:rsid w:val="00E471BC"/>
    <w:rsid w:val="00E5393B"/>
    <w:rsid w:val="00E60D62"/>
    <w:rsid w:val="00E62A96"/>
    <w:rsid w:val="00E64096"/>
    <w:rsid w:val="00E64746"/>
    <w:rsid w:val="00E67CDE"/>
    <w:rsid w:val="00E71491"/>
    <w:rsid w:val="00E72059"/>
    <w:rsid w:val="00E7299B"/>
    <w:rsid w:val="00E741A1"/>
    <w:rsid w:val="00E74CE5"/>
    <w:rsid w:val="00E7585C"/>
    <w:rsid w:val="00E839F7"/>
    <w:rsid w:val="00EA0028"/>
    <w:rsid w:val="00EA3FC2"/>
    <w:rsid w:val="00EA4649"/>
    <w:rsid w:val="00EC11D3"/>
    <w:rsid w:val="00EC2AE7"/>
    <w:rsid w:val="00EE58B1"/>
    <w:rsid w:val="00EE7E9B"/>
    <w:rsid w:val="00EF305D"/>
    <w:rsid w:val="00EF36D4"/>
    <w:rsid w:val="00EF786D"/>
    <w:rsid w:val="00F00089"/>
    <w:rsid w:val="00F018FF"/>
    <w:rsid w:val="00F019C2"/>
    <w:rsid w:val="00F07740"/>
    <w:rsid w:val="00F1607D"/>
    <w:rsid w:val="00F22A62"/>
    <w:rsid w:val="00F32DDB"/>
    <w:rsid w:val="00F34C12"/>
    <w:rsid w:val="00F36DE0"/>
    <w:rsid w:val="00F41449"/>
    <w:rsid w:val="00F433C5"/>
    <w:rsid w:val="00F61268"/>
    <w:rsid w:val="00F61E34"/>
    <w:rsid w:val="00F92A34"/>
    <w:rsid w:val="00F94AF3"/>
    <w:rsid w:val="00FA0720"/>
    <w:rsid w:val="00FA1213"/>
    <w:rsid w:val="00FB6B96"/>
    <w:rsid w:val="00FB6D3F"/>
    <w:rsid w:val="00FC029E"/>
    <w:rsid w:val="00FC4BD3"/>
    <w:rsid w:val="00FD0A7E"/>
    <w:rsid w:val="00FD7E7A"/>
    <w:rsid w:val="00FF1BC6"/>
    <w:rsid w:val="00FF2B60"/>
    <w:rsid w:val="00FF3E7A"/>
    <w:rsid w:val="00FF65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EEEFC3"/>
  <w15:docId w15:val="{6E21EF2D-8DCD-46B6-9086-742E7C97A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2A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2A96"/>
    <w:rPr>
      <w:rFonts w:ascii="Tahoma" w:hAnsi="Tahoma" w:cs="Tahoma"/>
      <w:sz w:val="16"/>
      <w:szCs w:val="16"/>
    </w:rPr>
  </w:style>
  <w:style w:type="paragraph" w:styleId="NoSpacing">
    <w:name w:val="No Spacing"/>
    <w:link w:val="NoSpacingChar"/>
    <w:uiPriority w:val="1"/>
    <w:qFormat/>
    <w:rsid w:val="00E62A96"/>
    <w:pPr>
      <w:spacing w:after="0" w:line="240" w:lineRule="auto"/>
    </w:pPr>
  </w:style>
  <w:style w:type="character" w:styleId="Hyperlink">
    <w:name w:val="Hyperlink"/>
    <w:basedOn w:val="DefaultParagraphFont"/>
    <w:uiPriority w:val="99"/>
    <w:unhideWhenUsed/>
    <w:rsid w:val="00C95961"/>
    <w:rPr>
      <w:color w:val="0000FF" w:themeColor="hyperlink"/>
      <w:u w:val="single"/>
    </w:rPr>
  </w:style>
  <w:style w:type="paragraph" w:styleId="Header">
    <w:name w:val="header"/>
    <w:basedOn w:val="Normal"/>
    <w:link w:val="HeaderChar"/>
    <w:uiPriority w:val="99"/>
    <w:unhideWhenUsed/>
    <w:rsid w:val="002A31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31C1"/>
  </w:style>
  <w:style w:type="paragraph" w:styleId="Footer">
    <w:name w:val="footer"/>
    <w:basedOn w:val="Normal"/>
    <w:link w:val="FooterChar"/>
    <w:uiPriority w:val="99"/>
    <w:unhideWhenUsed/>
    <w:rsid w:val="002A31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31C1"/>
  </w:style>
  <w:style w:type="table" w:styleId="TableGrid">
    <w:name w:val="Table Grid"/>
    <w:basedOn w:val="TableNormal"/>
    <w:rsid w:val="00D922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F5A7D"/>
    <w:rPr>
      <w:color w:val="808080"/>
    </w:rPr>
  </w:style>
  <w:style w:type="character" w:styleId="CommentReference">
    <w:name w:val="annotation reference"/>
    <w:basedOn w:val="DefaultParagraphFont"/>
    <w:uiPriority w:val="99"/>
    <w:semiHidden/>
    <w:unhideWhenUsed/>
    <w:rsid w:val="006F3A9B"/>
    <w:rPr>
      <w:sz w:val="16"/>
      <w:szCs w:val="16"/>
    </w:rPr>
  </w:style>
  <w:style w:type="paragraph" w:styleId="CommentText">
    <w:name w:val="annotation text"/>
    <w:basedOn w:val="Normal"/>
    <w:link w:val="CommentTextChar"/>
    <w:uiPriority w:val="99"/>
    <w:semiHidden/>
    <w:unhideWhenUsed/>
    <w:rsid w:val="006F3A9B"/>
    <w:pPr>
      <w:spacing w:line="240" w:lineRule="auto"/>
    </w:pPr>
    <w:rPr>
      <w:sz w:val="20"/>
      <w:szCs w:val="20"/>
    </w:rPr>
  </w:style>
  <w:style w:type="character" w:customStyle="1" w:styleId="CommentTextChar">
    <w:name w:val="Comment Text Char"/>
    <w:basedOn w:val="DefaultParagraphFont"/>
    <w:link w:val="CommentText"/>
    <w:uiPriority w:val="99"/>
    <w:semiHidden/>
    <w:rsid w:val="006F3A9B"/>
    <w:rPr>
      <w:sz w:val="20"/>
      <w:szCs w:val="20"/>
    </w:rPr>
  </w:style>
  <w:style w:type="paragraph" w:styleId="CommentSubject">
    <w:name w:val="annotation subject"/>
    <w:basedOn w:val="CommentText"/>
    <w:next w:val="CommentText"/>
    <w:link w:val="CommentSubjectChar"/>
    <w:uiPriority w:val="99"/>
    <w:semiHidden/>
    <w:unhideWhenUsed/>
    <w:rsid w:val="006F3A9B"/>
    <w:rPr>
      <w:b/>
      <w:bCs/>
    </w:rPr>
  </w:style>
  <w:style w:type="character" w:customStyle="1" w:styleId="CommentSubjectChar">
    <w:name w:val="Comment Subject Char"/>
    <w:basedOn w:val="CommentTextChar"/>
    <w:link w:val="CommentSubject"/>
    <w:uiPriority w:val="99"/>
    <w:semiHidden/>
    <w:rsid w:val="006F3A9B"/>
    <w:rPr>
      <w:b/>
      <w:bCs/>
      <w:sz w:val="20"/>
      <w:szCs w:val="20"/>
    </w:rPr>
  </w:style>
  <w:style w:type="paragraph" w:styleId="Revision">
    <w:name w:val="Revision"/>
    <w:hidden/>
    <w:uiPriority w:val="99"/>
    <w:semiHidden/>
    <w:rsid w:val="00EC2AE7"/>
    <w:pPr>
      <w:spacing w:after="0" w:line="240" w:lineRule="auto"/>
    </w:pPr>
  </w:style>
  <w:style w:type="paragraph" w:styleId="ListParagraph">
    <w:name w:val="List Paragraph"/>
    <w:basedOn w:val="Normal"/>
    <w:qFormat/>
    <w:rsid w:val="005749AF"/>
    <w:pPr>
      <w:ind w:left="720"/>
      <w:contextualSpacing/>
    </w:pPr>
  </w:style>
  <w:style w:type="character" w:styleId="FollowedHyperlink">
    <w:name w:val="FollowedHyperlink"/>
    <w:basedOn w:val="DefaultParagraphFont"/>
    <w:uiPriority w:val="99"/>
    <w:semiHidden/>
    <w:unhideWhenUsed/>
    <w:rsid w:val="00587546"/>
    <w:rPr>
      <w:color w:val="800080" w:themeColor="followedHyperlink"/>
      <w:u w:val="single"/>
    </w:rPr>
  </w:style>
  <w:style w:type="paragraph" w:customStyle="1" w:styleId="Instructions">
    <w:name w:val="Instructions"/>
    <w:basedOn w:val="NoSpacing"/>
    <w:link w:val="InstructionsChar"/>
    <w:qFormat/>
    <w:rsid w:val="00D43C67"/>
    <w:rPr>
      <w:rFonts w:ascii="Arial" w:hAnsi="Arial" w:cs="Arial"/>
      <w:i/>
      <w:color w:val="808080" w:themeColor="background1" w:themeShade="80"/>
    </w:rPr>
  </w:style>
  <w:style w:type="character" w:customStyle="1" w:styleId="NoSpacingChar">
    <w:name w:val="No Spacing Char"/>
    <w:basedOn w:val="DefaultParagraphFont"/>
    <w:link w:val="NoSpacing"/>
    <w:uiPriority w:val="1"/>
    <w:rsid w:val="00D43C67"/>
  </w:style>
  <w:style w:type="character" w:customStyle="1" w:styleId="InstructionsChar">
    <w:name w:val="Instructions Char"/>
    <w:basedOn w:val="NoSpacingChar"/>
    <w:link w:val="Instructions"/>
    <w:rsid w:val="00D43C67"/>
    <w:rPr>
      <w:rFonts w:ascii="Arial" w:hAnsi="Arial" w:cs="Arial"/>
      <w:i/>
      <w:color w:val="808080" w:themeColor="background1" w:themeShade="80"/>
    </w:rPr>
  </w:style>
  <w:style w:type="paragraph" w:styleId="NormalWeb">
    <w:name w:val="Normal (Web)"/>
    <w:basedOn w:val="Normal"/>
    <w:uiPriority w:val="99"/>
    <w:semiHidden/>
    <w:unhideWhenUsed/>
    <w:rsid w:val="0081320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35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rporateQuality.PostMarket@zimmerbiomet.com" TargetMode="External"/><Relationship Id="rId18" Type="http://schemas.openxmlformats.org/officeDocument/2006/relationships/hyperlink" Target="mailto:Zimmer.PER@zimmerbiomet.com"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mailto:CorporateQuality.PostMarket@zimmerbiomet.com" TargetMode="External"/><Relationship Id="rId17" Type="http://schemas.openxmlformats.org/officeDocument/2006/relationships/hyperlink" Target="http://www.fda.gov/MedWatch/getforms.htm"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fda.gov/medwatch/report.htm" TargetMode="External"/><Relationship Id="rId20" Type="http://schemas.openxmlformats.org/officeDocument/2006/relationships/header" Target="head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mailto:CorporateQuality.PostMarket@zimmerbiomet.com" TargetMode="External"/><Relationship Id="rId23" Type="http://schemas.openxmlformats.org/officeDocument/2006/relationships/footer" Target="footer2.xml"/><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abeling.zimmerbiomet.com/" TargetMode="External"/><Relationship Id="rId22" Type="http://schemas.openxmlformats.org/officeDocument/2006/relationships/header" Target="header2.xml"/><Relationship Id="rId27" Type="http://schemas.openxmlformats.org/officeDocument/2006/relationships/hyperlink" Target="mailto:CorporateQuality.PostMarket@zimmerbiomet.com"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002B1872845D4FBD8DA6F7BBCE974E" ma:contentTypeVersion="0" ma:contentTypeDescription="Create a new document." ma:contentTypeScope="" ma:versionID="fd66e7cc9ab81469eb52de22d7794ba7">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436462-80AB-4EA5-AB30-FEE4269E0D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8C789E6-788A-4677-9E20-BC4A674684CA}">
  <ds:schemaRefs>
    <ds:schemaRef ds:uri="http://schemas.microsoft.com/sharepoint/v3/contenttype/forms"/>
  </ds:schemaRefs>
</ds:datastoreItem>
</file>

<file path=customXml/itemProps3.xml><?xml version="1.0" encoding="utf-8"?>
<ds:datastoreItem xmlns:ds="http://schemas.openxmlformats.org/officeDocument/2006/customXml" ds:itemID="{581AAF65-9D24-431C-8183-D8E435468D0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0A092E5-4A5A-4C04-BE50-707CF45E8CBE}">
  <ds:schemaRefs>
    <ds:schemaRef ds:uri="http://schemas.openxmlformats.org/officeDocument/2006/bibliography"/>
  </ds:schemaRefs>
</ds:datastoreItem>
</file>

<file path=docMetadata/LabelInfo.xml><?xml version="1.0" encoding="utf-8"?>
<clbl:labelList xmlns:clbl="http://schemas.microsoft.com/office/2020/mipLabelMetadata">
  <clbl:label id="{1a315a38-7f77-4439-8abf-78c1be621dae}" enabled="1" method="Privileged" siteId="{e7290980-632a-4f65-bbb2-1151420d7c39}"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5</Pages>
  <Words>1718</Words>
  <Characters>9799</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Zimmer, Inc.</Company>
  <LinksUpToDate>false</LinksUpToDate>
  <CharactersWithSpaces>11495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Stephanie Hunt</dc:creator>
  <cp:lastModifiedBy>User-082</cp:lastModifiedBy>
  <cp:revision>2</cp:revision>
  <cp:lastPrinted>2024-06-25T20:18:00Z</cp:lastPrinted>
  <dcterms:created xsi:type="dcterms:W3CDTF">2024-08-30T03:15:00Z</dcterms:created>
  <dcterms:modified xsi:type="dcterms:W3CDTF">2024-08-30T03:15:00Z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1f07fba6-e9e1-48b8-8096-b6729f44b47a</vt:lpwstr>
  </property>
  <property fmtid="{D5CDD505-2E9C-101B-9397-08002B2CF9AE}" pid="3" name="ContentTypeId">
    <vt:lpwstr>0x010100FB002B1872845D4FBD8DA6F7BBCE974E</vt:lpwstr>
  </property>
</Properties>
</file>